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C0" w:rsidRPr="009846CA" w:rsidRDefault="00A71BC0" w:rsidP="00A71BC0">
      <w:pPr>
        <w:jc w:val="both"/>
        <w:rPr>
          <w:rFonts w:ascii="Century Gothic" w:hAnsi="Century Gothic"/>
          <w:sz w:val="28"/>
        </w:rPr>
      </w:pPr>
    </w:p>
    <w:p w:rsidR="007D242D" w:rsidRPr="009846CA" w:rsidRDefault="007D242D" w:rsidP="00A71BC0">
      <w:pPr>
        <w:jc w:val="both"/>
        <w:rPr>
          <w:rFonts w:ascii="Century Gothic" w:hAnsi="Century Gothic"/>
          <w:sz w:val="32"/>
          <w:szCs w:val="32"/>
          <w:u w:val="single"/>
          <w:lang w:val="en-GB"/>
        </w:rPr>
      </w:pPr>
      <w:r w:rsidRPr="009846CA">
        <w:rPr>
          <w:rFonts w:ascii="Century Gothic" w:hAnsi="Century Gothic"/>
          <w:sz w:val="28"/>
          <w:u w:val="single"/>
        </w:rPr>
        <w:t>Rationale</w:t>
      </w:r>
    </w:p>
    <w:p w:rsidR="007D242D" w:rsidRPr="009846CA" w:rsidRDefault="007D242D" w:rsidP="00CC4212">
      <w:pPr>
        <w:jc w:val="both"/>
        <w:rPr>
          <w:rFonts w:ascii="Century Gothic" w:hAnsi="Century Gothic"/>
          <w:sz w:val="22"/>
          <w:szCs w:val="28"/>
          <w:u w:val="single"/>
          <w:lang w:val="en-GB"/>
        </w:rPr>
      </w:pPr>
    </w:p>
    <w:p w:rsidR="007D242D" w:rsidRPr="009846CA" w:rsidRDefault="007D242D" w:rsidP="00CC4212">
      <w:pPr>
        <w:jc w:val="both"/>
        <w:rPr>
          <w:rFonts w:ascii="Century Gothic" w:hAnsi="Century Gothic"/>
          <w:sz w:val="22"/>
          <w:lang w:val="en-GB"/>
        </w:rPr>
      </w:pPr>
      <w:r w:rsidRPr="009846CA">
        <w:rPr>
          <w:rFonts w:ascii="Century Gothic" w:hAnsi="Century Gothic"/>
          <w:sz w:val="22"/>
          <w:lang w:val="en-GB"/>
        </w:rPr>
        <w:t xml:space="preserve">The purpose of this policy is </w:t>
      </w:r>
      <w:r w:rsidR="00EB1460" w:rsidRPr="009846CA">
        <w:rPr>
          <w:rFonts w:ascii="Century Gothic" w:hAnsi="Century Gothic"/>
          <w:sz w:val="22"/>
          <w:lang w:val="en-GB"/>
        </w:rPr>
        <w:t>to set out expectations for the presentation of pupil work</w:t>
      </w:r>
      <w:r w:rsidR="009846CA">
        <w:rPr>
          <w:rFonts w:ascii="Century Gothic" w:hAnsi="Century Gothic"/>
          <w:sz w:val="22"/>
          <w:lang w:val="en-GB"/>
        </w:rPr>
        <w:t xml:space="preserve"> at Woodburn</w:t>
      </w:r>
      <w:r w:rsidR="00A71BC0" w:rsidRPr="009846CA">
        <w:rPr>
          <w:rFonts w:ascii="Century Gothic" w:hAnsi="Century Gothic"/>
          <w:sz w:val="22"/>
          <w:lang w:val="en-GB"/>
        </w:rPr>
        <w:t xml:space="preserve"> Primary School</w:t>
      </w:r>
      <w:r w:rsidR="000958DE" w:rsidRPr="009846CA">
        <w:rPr>
          <w:rFonts w:ascii="Century Gothic" w:hAnsi="Century Gothic"/>
          <w:sz w:val="22"/>
          <w:lang w:val="en-GB"/>
        </w:rPr>
        <w:t xml:space="preserve"> to ensure a consistent approach. </w:t>
      </w:r>
      <w:r w:rsidR="00793289" w:rsidRPr="009846CA">
        <w:rPr>
          <w:rFonts w:ascii="Century Gothic" w:hAnsi="Century Gothic"/>
          <w:sz w:val="22"/>
          <w:lang w:val="en-GB"/>
        </w:rPr>
        <w:t xml:space="preserve">It identifies the expected standards of presentation of pupils’ work and links their understanding to real situations they will encounter. </w:t>
      </w:r>
      <w:r w:rsidR="00DA6E86" w:rsidRPr="009846CA">
        <w:rPr>
          <w:rFonts w:ascii="Century Gothic" w:hAnsi="Century Gothic"/>
          <w:sz w:val="22"/>
          <w:lang w:val="en-GB"/>
        </w:rPr>
        <w:t xml:space="preserve">This policy should be read in conjunction with </w:t>
      </w:r>
      <w:r w:rsidR="008F062D" w:rsidRPr="009846CA">
        <w:rPr>
          <w:rFonts w:ascii="Century Gothic" w:hAnsi="Century Gothic"/>
          <w:sz w:val="22"/>
          <w:lang w:val="en-GB"/>
        </w:rPr>
        <w:t xml:space="preserve">other policies e.g. </w:t>
      </w:r>
      <w:r w:rsidR="00DA6E86" w:rsidRPr="009846CA">
        <w:rPr>
          <w:rFonts w:ascii="Century Gothic" w:hAnsi="Century Gothic"/>
          <w:sz w:val="22"/>
          <w:lang w:val="en-GB"/>
        </w:rPr>
        <w:t xml:space="preserve">the Feedback and Marking Policy and Handwriting Policy.  </w:t>
      </w:r>
      <w:r w:rsidR="00EB1460" w:rsidRPr="009846CA">
        <w:rPr>
          <w:rFonts w:ascii="Century Gothic" w:hAnsi="Century Gothic"/>
          <w:sz w:val="22"/>
          <w:lang w:val="en-GB"/>
        </w:rPr>
        <w:t xml:space="preserve">  </w:t>
      </w:r>
    </w:p>
    <w:p w:rsidR="007D242D" w:rsidRPr="009846CA" w:rsidRDefault="007D242D" w:rsidP="00CC4212">
      <w:pPr>
        <w:jc w:val="both"/>
        <w:rPr>
          <w:rFonts w:ascii="Century Gothic" w:hAnsi="Century Gothic"/>
          <w:sz w:val="22"/>
          <w:szCs w:val="28"/>
          <w:u w:val="single"/>
          <w:lang w:val="en-GB"/>
        </w:rPr>
      </w:pPr>
    </w:p>
    <w:p w:rsidR="007D242D" w:rsidRPr="009846CA" w:rsidRDefault="007D242D" w:rsidP="00CC4212">
      <w:pPr>
        <w:pStyle w:val="Heading2"/>
        <w:jc w:val="both"/>
        <w:rPr>
          <w:rFonts w:ascii="Century Gothic" w:hAnsi="Century Gothic"/>
        </w:rPr>
      </w:pPr>
      <w:r w:rsidRPr="009846CA">
        <w:rPr>
          <w:rFonts w:ascii="Century Gothic" w:hAnsi="Century Gothic"/>
        </w:rPr>
        <w:t>Statement of Intent</w:t>
      </w:r>
    </w:p>
    <w:p w:rsidR="007D242D" w:rsidRPr="009846CA" w:rsidRDefault="007D242D" w:rsidP="00CC4212">
      <w:pPr>
        <w:jc w:val="both"/>
        <w:rPr>
          <w:rFonts w:ascii="Century Gothic" w:hAnsi="Century Gothic"/>
          <w:sz w:val="22"/>
          <w:lang w:val="en-GB"/>
        </w:rPr>
      </w:pPr>
    </w:p>
    <w:p w:rsidR="007D242D" w:rsidRPr="009846CA" w:rsidRDefault="009846CA" w:rsidP="00CC4212">
      <w:pPr>
        <w:jc w:val="both"/>
        <w:rPr>
          <w:rFonts w:ascii="Century Gothic" w:hAnsi="Century Gothic"/>
          <w:sz w:val="22"/>
          <w:lang w:val="en-GB"/>
        </w:rPr>
      </w:pPr>
      <w:r>
        <w:rPr>
          <w:rFonts w:ascii="Century Gothic" w:hAnsi="Century Gothic"/>
          <w:sz w:val="22"/>
          <w:lang w:val="en-GB"/>
        </w:rPr>
        <w:t>At Woodburn</w:t>
      </w:r>
      <w:r w:rsidR="003A4FCF" w:rsidRPr="009846CA">
        <w:rPr>
          <w:rFonts w:ascii="Century Gothic" w:hAnsi="Century Gothic"/>
          <w:sz w:val="22"/>
          <w:lang w:val="en-GB"/>
        </w:rPr>
        <w:t xml:space="preserve"> we place importance on the </w:t>
      </w:r>
      <w:r w:rsidR="009E29CB" w:rsidRPr="009846CA">
        <w:rPr>
          <w:rFonts w:ascii="Century Gothic" w:hAnsi="Century Gothic"/>
          <w:sz w:val="22"/>
          <w:lang w:val="en-GB"/>
        </w:rPr>
        <w:t xml:space="preserve">presentation of pupils’ work.  Presentation is an important aspect of children’s learning.  The quality of the presentation reflects the effort and pride a child has taken in their work.  </w:t>
      </w:r>
    </w:p>
    <w:p w:rsidR="007D242D" w:rsidRPr="009846CA" w:rsidRDefault="007D242D" w:rsidP="00CC4212">
      <w:pPr>
        <w:jc w:val="both"/>
        <w:rPr>
          <w:rFonts w:ascii="Century Gothic" w:hAnsi="Century Gothic"/>
          <w:sz w:val="22"/>
          <w:szCs w:val="28"/>
          <w:u w:val="single"/>
          <w:lang w:val="en-GB"/>
        </w:rPr>
      </w:pPr>
    </w:p>
    <w:p w:rsidR="007D242D" w:rsidRPr="009846CA" w:rsidRDefault="007D242D" w:rsidP="00CC4212">
      <w:pPr>
        <w:pStyle w:val="Heading2"/>
        <w:jc w:val="both"/>
        <w:rPr>
          <w:rFonts w:ascii="Century Gothic" w:hAnsi="Century Gothic"/>
        </w:rPr>
      </w:pPr>
      <w:r w:rsidRPr="009846CA">
        <w:rPr>
          <w:rFonts w:ascii="Century Gothic" w:hAnsi="Century Gothic"/>
        </w:rPr>
        <w:t>Aims</w:t>
      </w:r>
    </w:p>
    <w:p w:rsidR="007D242D" w:rsidRPr="009846CA" w:rsidRDefault="007D242D" w:rsidP="00CC4212">
      <w:pPr>
        <w:jc w:val="both"/>
        <w:rPr>
          <w:rFonts w:ascii="Century Gothic" w:hAnsi="Century Gothic"/>
          <w:sz w:val="22"/>
          <w:lang w:val="en-GB"/>
        </w:rPr>
      </w:pPr>
    </w:p>
    <w:p w:rsidR="007D242D" w:rsidRPr="009846CA" w:rsidRDefault="00A529A9" w:rsidP="00CC4212">
      <w:pPr>
        <w:jc w:val="both"/>
        <w:rPr>
          <w:rFonts w:ascii="Century Gothic" w:hAnsi="Century Gothic"/>
          <w:sz w:val="22"/>
          <w:lang w:val="en-GB"/>
        </w:rPr>
      </w:pPr>
      <w:r w:rsidRPr="009846CA">
        <w:rPr>
          <w:rFonts w:ascii="Century Gothic" w:hAnsi="Century Gothic"/>
          <w:sz w:val="22"/>
          <w:lang w:val="en-GB"/>
        </w:rPr>
        <w:t xml:space="preserve">The aims </w:t>
      </w:r>
      <w:r w:rsidR="00776698" w:rsidRPr="009846CA">
        <w:rPr>
          <w:rFonts w:ascii="Century Gothic" w:hAnsi="Century Gothic"/>
          <w:sz w:val="22"/>
          <w:lang w:val="en-GB"/>
        </w:rPr>
        <w:t>of t</w:t>
      </w:r>
      <w:r w:rsidR="004463C4" w:rsidRPr="009846CA">
        <w:rPr>
          <w:rFonts w:ascii="Century Gothic" w:hAnsi="Century Gothic"/>
          <w:sz w:val="22"/>
          <w:lang w:val="en-GB"/>
        </w:rPr>
        <w:t>his presentation policy are</w:t>
      </w:r>
      <w:r w:rsidR="007D242D" w:rsidRPr="009846CA">
        <w:rPr>
          <w:rFonts w:ascii="Century Gothic" w:hAnsi="Century Gothic"/>
          <w:sz w:val="22"/>
          <w:lang w:val="en-GB"/>
        </w:rPr>
        <w:t>:</w:t>
      </w:r>
    </w:p>
    <w:p w:rsidR="007D242D" w:rsidRPr="009846CA" w:rsidRDefault="004463C4" w:rsidP="00CC4212">
      <w:pPr>
        <w:numPr>
          <w:ilvl w:val="0"/>
          <w:numId w:val="17"/>
        </w:numPr>
        <w:jc w:val="both"/>
        <w:rPr>
          <w:rFonts w:ascii="Century Gothic" w:hAnsi="Century Gothic"/>
          <w:sz w:val="22"/>
          <w:lang w:val="en-GB"/>
        </w:rPr>
      </w:pPr>
      <w:r w:rsidRPr="009846CA">
        <w:rPr>
          <w:rFonts w:ascii="Century Gothic" w:hAnsi="Century Gothic"/>
          <w:sz w:val="22"/>
          <w:lang w:val="en-GB"/>
        </w:rPr>
        <w:t>To e</w:t>
      </w:r>
      <w:r w:rsidR="00776698" w:rsidRPr="009846CA">
        <w:rPr>
          <w:rFonts w:ascii="Century Gothic" w:hAnsi="Century Gothic"/>
          <w:sz w:val="22"/>
          <w:lang w:val="en-GB"/>
        </w:rPr>
        <w:t>nsure shared high expectations for the presentation of work</w:t>
      </w:r>
      <w:r w:rsidR="000C66CE" w:rsidRPr="009846CA">
        <w:rPr>
          <w:rFonts w:ascii="Century Gothic" w:hAnsi="Century Gothic"/>
          <w:sz w:val="22"/>
          <w:lang w:val="en-GB"/>
        </w:rPr>
        <w:t>.</w:t>
      </w:r>
    </w:p>
    <w:p w:rsidR="00776698" w:rsidRPr="009846CA" w:rsidRDefault="004463C4" w:rsidP="00CC4212">
      <w:pPr>
        <w:numPr>
          <w:ilvl w:val="0"/>
          <w:numId w:val="17"/>
        </w:numPr>
        <w:jc w:val="both"/>
        <w:rPr>
          <w:rFonts w:ascii="Century Gothic" w:hAnsi="Century Gothic"/>
          <w:sz w:val="22"/>
          <w:lang w:val="en-GB"/>
        </w:rPr>
      </w:pPr>
      <w:r w:rsidRPr="009846CA">
        <w:rPr>
          <w:rFonts w:ascii="Century Gothic" w:hAnsi="Century Gothic"/>
          <w:sz w:val="22"/>
          <w:lang w:val="en-GB"/>
        </w:rPr>
        <w:t>To e</w:t>
      </w:r>
      <w:r w:rsidR="00776698" w:rsidRPr="009846CA">
        <w:rPr>
          <w:rFonts w:ascii="Century Gothic" w:hAnsi="Century Gothic"/>
          <w:sz w:val="22"/>
          <w:lang w:val="en-GB"/>
        </w:rPr>
        <w:t>nsure pupils work is presented in a way that clearly informs the reader of its purpose and content</w:t>
      </w:r>
      <w:r w:rsidR="000C66CE" w:rsidRPr="009846CA">
        <w:rPr>
          <w:rFonts w:ascii="Century Gothic" w:hAnsi="Century Gothic"/>
          <w:sz w:val="22"/>
          <w:lang w:val="en-GB"/>
        </w:rPr>
        <w:t>.</w:t>
      </w:r>
    </w:p>
    <w:p w:rsidR="00776698" w:rsidRPr="009846CA" w:rsidRDefault="004463C4" w:rsidP="00CC4212">
      <w:pPr>
        <w:numPr>
          <w:ilvl w:val="0"/>
          <w:numId w:val="17"/>
        </w:numPr>
        <w:jc w:val="both"/>
        <w:rPr>
          <w:rFonts w:ascii="Century Gothic" w:hAnsi="Century Gothic"/>
          <w:sz w:val="22"/>
          <w:lang w:val="en-GB"/>
        </w:rPr>
      </w:pPr>
      <w:r w:rsidRPr="009846CA">
        <w:rPr>
          <w:rFonts w:ascii="Century Gothic" w:hAnsi="Century Gothic"/>
          <w:sz w:val="22"/>
          <w:lang w:val="en-GB"/>
        </w:rPr>
        <w:t>To ensure con</w:t>
      </w:r>
      <w:r w:rsidR="008749C7" w:rsidRPr="009846CA">
        <w:rPr>
          <w:rFonts w:ascii="Century Gothic" w:hAnsi="Century Gothic"/>
          <w:sz w:val="22"/>
          <w:lang w:val="en-GB"/>
        </w:rPr>
        <w:t>sistency and progression throughout</w:t>
      </w:r>
      <w:r w:rsidRPr="009846CA">
        <w:rPr>
          <w:rFonts w:ascii="Century Gothic" w:hAnsi="Century Gothic"/>
          <w:sz w:val="22"/>
          <w:lang w:val="en-GB"/>
        </w:rPr>
        <w:t xml:space="preserve"> the school</w:t>
      </w:r>
      <w:r w:rsidR="000C66CE" w:rsidRPr="009846CA">
        <w:rPr>
          <w:rFonts w:ascii="Century Gothic" w:hAnsi="Century Gothic"/>
          <w:sz w:val="22"/>
          <w:lang w:val="en-GB"/>
        </w:rPr>
        <w:t>.</w:t>
      </w:r>
    </w:p>
    <w:p w:rsidR="004463C4" w:rsidRPr="009846CA" w:rsidRDefault="004463C4" w:rsidP="00CC4212">
      <w:pPr>
        <w:numPr>
          <w:ilvl w:val="0"/>
          <w:numId w:val="17"/>
        </w:numPr>
        <w:jc w:val="both"/>
        <w:rPr>
          <w:rFonts w:ascii="Century Gothic" w:hAnsi="Century Gothic"/>
          <w:sz w:val="22"/>
          <w:lang w:val="en-GB"/>
        </w:rPr>
      </w:pPr>
      <w:r w:rsidRPr="009846CA">
        <w:rPr>
          <w:rFonts w:ascii="Century Gothic" w:hAnsi="Century Gothic"/>
          <w:sz w:val="22"/>
          <w:lang w:val="en-GB"/>
        </w:rPr>
        <w:t>For pupils to be proud of their achievements, by doing their best work and presenting it to the best of their ability</w:t>
      </w:r>
      <w:r w:rsidR="000C66CE" w:rsidRPr="009846CA">
        <w:rPr>
          <w:rFonts w:ascii="Century Gothic" w:hAnsi="Century Gothic"/>
          <w:sz w:val="22"/>
          <w:lang w:val="en-GB"/>
        </w:rPr>
        <w:t>.</w:t>
      </w:r>
    </w:p>
    <w:p w:rsidR="004463C4" w:rsidRPr="009846CA" w:rsidRDefault="004463C4" w:rsidP="00CC4212">
      <w:pPr>
        <w:numPr>
          <w:ilvl w:val="0"/>
          <w:numId w:val="17"/>
        </w:numPr>
        <w:jc w:val="both"/>
        <w:rPr>
          <w:rFonts w:ascii="Century Gothic" w:hAnsi="Century Gothic"/>
          <w:sz w:val="22"/>
          <w:lang w:val="en-GB"/>
        </w:rPr>
      </w:pPr>
      <w:r w:rsidRPr="009846CA">
        <w:rPr>
          <w:rFonts w:ascii="Century Gothic" w:hAnsi="Century Gothic"/>
          <w:sz w:val="22"/>
          <w:lang w:val="en-GB"/>
        </w:rPr>
        <w:t>For pupils to value every activity</w:t>
      </w:r>
      <w:r w:rsidR="000C66CE" w:rsidRPr="009846CA">
        <w:rPr>
          <w:rFonts w:ascii="Century Gothic" w:hAnsi="Century Gothic"/>
          <w:sz w:val="22"/>
          <w:lang w:val="en-GB"/>
        </w:rPr>
        <w:t>.</w:t>
      </w:r>
    </w:p>
    <w:p w:rsidR="004463C4" w:rsidRPr="009846CA" w:rsidRDefault="004463C4" w:rsidP="00CC4212">
      <w:pPr>
        <w:numPr>
          <w:ilvl w:val="0"/>
          <w:numId w:val="17"/>
        </w:numPr>
        <w:jc w:val="both"/>
        <w:rPr>
          <w:rFonts w:ascii="Century Gothic" w:hAnsi="Century Gothic"/>
          <w:sz w:val="22"/>
          <w:lang w:val="en-GB"/>
        </w:rPr>
      </w:pPr>
      <w:r w:rsidRPr="009846CA">
        <w:rPr>
          <w:rFonts w:ascii="Century Gothic" w:hAnsi="Century Gothic"/>
          <w:sz w:val="22"/>
          <w:lang w:val="en-GB"/>
        </w:rPr>
        <w:t>For pupils to persevere with tasks until they are completed and well set out</w:t>
      </w:r>
      <w:r w:rsidR="000C66CE" w:rsidRPr="009846CA">
        <w:rPr>
          <w:rFonts w:ascii="Century Gothic" w:hAnsi="Century Gothic"/>
          <w:sz w:val="22"/>
          <w:lang w:val="en-GB"/>
        </w:rPr>
        <w:t>.</w:t>
      </w:r>
    </w:p>
    <w:p w:rsidR="004463C4" w:rsidRPr="009846CA" w:rsidRDefault="004463C4" w:rsidP="00CC4212">
      <w:pPr>
        <w:numPr>
          <w:ilvl w:val="0"/>
          <w:numId w:val="17"/>
        </w:numPr>
        <w:jc w:val="both"/>
        <w:rPr>
          <w:rFonts w:ascii="Century Gothic" w:hAnsi="Century Gothic"/>
          <w:sz w:val="22"/>
          <w:lang w:val="en-GB"/>
        </w:rPr>
      </w:pPr>
      <w:r w:rsidRPr="009846CA">
        <w:rPr>
          <w:rFonts w:ascii="Century Gothic" w:hAnsi="Century Gothic"/>
          <w:sz w:val="22"/>
          <w:lang w:val="en-GB"/>
        </w:rPr>
        <w:t xml:space="preserve">For all pupils to be </w:t>
      </w:r>
      <w:r w:rsidR="008749C7" w:rsidRPr="009846CA">
        <w:rPr>
          <w:rFonts w:ascii="Century Gothic" w:hAnsi="Century Gothic"/>
          <w:sz w:val="22"/>
          <w:lang w:val="en-GB"/>
        </w:rPr>
        <w:t>a</w:t>
      </w:r>
      <w:r w:rsidRPr="009846CA">
        <w:rPr>
          <w:rFonts w:ascii="Century Gothic" w:hAnsi="Century Gothic"/>
          <w:sz w:val="22"/>
          <w:lang w:val="en-GB"/>
        </w:rPr>
        <w:t xml:space="preserve">ware of the standards expected of them and know that this will apply </w:t>
      </w:r>
      <w:r w:rsidR="004A5529" w:rsidRPr="009846CA">
        <w:rPr>
          <w:rFonts w:ascii="Century Gothic" w:hAnsi="Century Gothic"/>
          <w:sz w:val="22"/>
          <w:lang w:val="en-GB"/>
        </w:rPr>
        <w:t>whichever class or adult they are working with</w:t>
      </w:r>
      <w:r w:rsidR="000C66CE" w:rsidRPr="009846CA">
        <w:rPr>
          <w:rFonts w:ascii="Century Gothic" w:hAnsi="Century Gothic"/>
          <w:sz w:val="22"/>
          <w:lang w:val="en-GB"/>
        </w:rPr>
        <w:t>.</w:t>
      </w:r>
    </w:p>
    <w:p w:rsidR="007D242D" w:rsidRPr="009846CA" w:rsidRDefault="007D242D" w:rsidP="00CC4212">
      <w:pPr>
        <w:jc w:val="both"/>
        <w:rPr>
          <w:rFonts w:ascii="Century Gothic" w:hAnsi="Century Gothic"/>
          <w:sz w:val="22"/>
          <w:lang w:val="en-GB"/>
        </w:rPr>
      </w:pPr>
    </w:p>
    <w:p w:rsidR="009846CA" w:rsidRDefault="009846CA" w:rsidP="00CC4212">
      <w:pPr>
        <w:pStyle w:val="Heading2"/>
        <w:jc w:val="both"/>
        <w:rPr>
          <w:rFonts w:ascii="Century Gothic" w:hAnsi="Century Gothic"/>
        </w:rPr>
      </w:pPr>
    </w:p>
    <w:p w:rsidR="009846CA" w:rsidRDefault="009846CA" w:rsidP="00CC4212">
      <w:pPr>
        <w:pStyle w:val="Heading2"/>
        <w:jc w:val="both"/>
        <w:rPr>
          <w:rFonts w:ascii="Century Gothic" w:hAnsi="Century Gothic"/>
        </w:rPr>
      </w:pPr>
    </w:p>
    <w:p w:rsidR="009846CA" w:rsidRDefault="009846CA" w:rsidP="00CC4212">
      <w:pPr>
        <w:pStyle w:val="Heading2"/>
        <w:jc w:val="both"/>
        <w:rPr>
          <w:rFonts w:ascii="Century Gothic" w:hAnsi="Century Gothic"/>
        </w:rPr>
      </w:pPr>
    </w:p>
    <w:p w:rsidR="009846CA" w:rsidRDefault="009846CA" w:rsidP="00CC4212">
      <w:pPr>
        <w:pStyle w:val="Heading2"/>
        <w:jc w:val="both"/>
        <w:rPr>
          <w:rFonts w:ascii="Century Gothic" w:hAnsi="Century Gothic"/>
        </w:rPr>
      </w:pPr>
    </w:p>
    <w:p w:rsidR="009846CA" w:rsidRDefault="009846CA" w:rsidP="00CC4212">
      <w:pPr>
        <w:pStyle w:val="Heading2"/>
        <w:jc w:val="both"/>
        <w:rPr>
          <w:rFonts w:ascii="Century Gothic" w:hAnsi="Century Gothic"/>
        </w:rPr>
      </w:pPr>
    </w:p>
    <w:p w:rsidR="009846CA" w:rsidRDefault="009846CA" w:rsidP="00CC4212">
      <w:pPr>
        <w:pStyle w:val="Heading2"/>
        <w:jc w:val="both"/>
        <w:rPr>
          <w:rFonts w:ascii="Century Gothic" w:hAnsi="Century Gothic"/>
        </w:rPr>
      </w:pPr>
    </w:p>
    <w:p w:rsidR="009846CA" w:rsidRDefault="009846CA" w:rsidP="00CC4212">
      <w:pPr>
        <w:pStyle w:val="Heading2"/>
        <w:jc w:val="both"/>
        <w:rPr>
          <w:rFonts w:ascii="Century Gothic" w:hAnsi="Century Gothic"/>
        </w:rPr>
      </w:pPr>
    </w:p>
    <w:p w:rsidR="009846CA" w:rsidRDefault="009846CA" w:rsidP="00CC4212">
      <w:pPr>
        <w:pStyle w:val="Heading2"/>
        <w:jc w:val="both"/>
        <w:rPr>
          <w:rFonts w:ascii="Century Gothic" w:hAnsi="Century Gothic"/>
        </w:rPr>
      </w:pPr>
    </w:p>
    <w:p w:rsidR="009846CA" w:rsidRDefault="009846CA" w:rsidP="00CC4212">
      <w:pPr>
        <w:pStyle w:val="Heading2"/>
        <w:jc w:val="both"/>
        <w:rPr>
          <w:rFonts w:ascii="Century Gothic" w:hAnsi="Century Gothic"/>
        </w:rPr>
      </w:pPr>
    </w:p>
    <w:p w:rsidR="009846CA" w:rsidRDefault="009846CA" w:rsidP="00CC4212">
      <w:pPr>
        <w:pStyle w:val="Heading2"/>
        <w:jc w:val="both"/>
        <w:rPr>
          <w:rFonts w:ascii="Century Gothic" w:hAnsi="Century Gothic"/>
        </w:rPr>
      </w:pPr>
    </w:p>
    <w:p w:rsidR="009846CA" w:rsidRDefault="009846CA" w:rsidP="00CC4212">
      <w:pPr>
        <w:pStyle w:val="Heading2"/>
        <w:jc w:val="both"/>
        <w:rPr>
          <w:rFonts w:ascii="Century Gothic" w:hAnsi="Century Gothic"/>
        </w:rPr>
      </w:pPr>
    </w:p>
    <w:p w:rsidR="009846CA" w:rsidRDefault="009846CA" w:rsidP="009846CA">
      <w:pPr>
        <w:pStyle w:val="Heading2"/>
        <w:jc w:val="both"/>
        <w:rPr>
          <w:rFonts w:ascii="Century Gothic" w:hAnsi="Century Gothic"/>
        </w:rPr>
      </w:pPr>
    </w:p>
    <w:p w:rsidR="009846CA" w:rsidRDefault="009846CA" w:rsidP="009846CA">
      <w:pPr>
        <w:rPr>
          <w:lang w:val="en-GB"/>
        </w:rPr>
      </w:pPr>
    </w:p>
    <w:p w:rsidR="009846CA" w:rsidRPr="009846CA" w:rsidRDefault="009846CA" w:rsidP="009846CA">
      <w:pPr>
        <w:rPr>
          <w:lang w:val="en-GB"/>
        </w:rPr>
      </w:pPr>
    </w:p>
    <w:p w:rsidR="002703DA" w:rsidRDefault="002703DA" w:rsidP="009846CA">
      <w:pPr>
        <w:pStyle w:val="Heading2"/>
        <w:jc w:val="both"/>
        <w:rPr>
          <w:rFonts w:ascii="Century Gothic" w:hAnsi="Century Gothic"/>
        </w:rPr>
      </w:pPr>
    </w:p>
    <w:p w:rsidR="009846CA" w:rsidRPr="009846CA" w:rsidRDefault="004A5529" w:rsidP="009846CA">
      <w:pPr>
        <w:pStyle w:val="Heading2"/>
        <w:jc w:val="both"/>
        <w:rPr>
          <w:rFonts w:ascii="Century Gothic" w:hAnsi="Century Gothic"/>
        </w:rPr>
      </w:pPr>
      <w:r w:rsidRPr="009846CA">
        <w:rPr>
          <w:rFonts w:ascii="Century Gothic" w:hAnsi="Century Gothic"/>
        </w:rPr>
        <w:t>Guidelines for the Presentation of Literacy and English</w:t>
      </w:r>
    </w:p>
    <w:p w:rsidR="004A5529" w:rsidRPr="009846CA" w:rsidRDefault="004A5529" w:rsidP="00CC4212">
      <w:pPr>
        <w:jc w:val="both"/>
        <w:rPr>
          <w:rFonts w:ascii="Century Gothic" w:hAnsi="Century Gothic"/>
          <w:lang w:val="en-GB"/>
        </w:rPr>
      </w:pPr>
    </w:p>
    <w:p w:rsidR="007D242D" w:rsidRPr="00E333AD" w:rsidRDefault="008749C7" w:rsidP="00E333AD">
      <w:pPr>
        <w:numPr>
          <w:ilvl w:val="0"/>
          <w:numId w:val="28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E</w:t>
      </w:r>
      <w:r w:rsidR="004A5529" w:rsidRPr="00E333AD">
        <w:rPr>
          <w:rFonts w:ascii="Century Gothic" w:hAnsi="Century Gothic"/>
          <w:sz w:val="22"/>
          <w:szCs w:val="22"/>
          <w:lang w:val="en-GB"/>
        </w:rPr>
        <w:t>ach p</w:t>
      </w:r>
      <w:r w:rsidRPr="00E333AD">
        <w:rPr>
          <w:rFonts w:ascii="Century Gothic" w:hAnsi="Century Gothic"/>
          <w:sz w:val="22"/>
          <w:szCs w:val="22"/>
          <w:lang w:val="en-GB"/>
        </w:rPr>
        <w:t>iece of work must be dated</w:t>
      </w:r>
      <w:r w:rsidR="00B43E26" w:rsidRPr="00E333AD">
        <w:rPr>
          <w:rFonts w:ascii="Century Gothic" w:hAnsi="Century Gothic"/>
          <w:sz w:val="22"/>
          <w:szCs w:val="22"/>
          <w:lang w:val="en-GB"/>
        </w:rPr>
        <w:t xml:space="preserve"> on the left and in a margin if there is one.  T</w:t>
      </w:r>
      <w:r w:rsidR="00204610" w:rsidRPr="00E333AD">
        <w:rPr>
          <w:rFonts w:ascii="Century Gothic" w:hAnsi="Century Gothic"/>
          <w:sz w:val="22"/>
          <w:szCs w:val="22"/>
          <w:lang w:val="en-GB"/>
        </w:rPr>
        <w:t xml:space="preserve">his should be the </w:t>
      </w:r>
      <w:r w:rsidRPr="00E333AD">
        <w:rPr>
          <w:rFonts w:ascii="Century Gothic" w:hAnsi="Century Gothic"/>
          <w:sz w:val="22"/>
          <w:szCs w:val="22"/>
          <w:lang w:val="en-GB"/>
        </w:rPr>
        <w:t xml:space="preserve">short date e.g. </w:t>
      </w:r>
      <w:r w:rsidR="00204610" w:rsidRPr="00E333AD">
        <w:rPr>
          <w:rFonts w:ascii="Century Gothic" w:hAnsi="Century Gothic"/>
          <w:sz w:val="22"/>
          <w:szCs w:val="22"/>
          <w:lang w:val="en-GB"/>
        </w:rPr>
        <w:t>09.11.09.  Initially this will be adult scribed</w:t>
      </w:r>
      <w:r w:rsidR="009846CA" w:rsidRPr="00E333AD">
        <w:rPr>
          <w:rFonts w:ascii="Century Gothic" w:hAnsi="Century Gothic"/>
          <w:sz w:val="22"/>
          <w:szCs w:val="22"/>
          <w:lang w:val="en-GB"/>
        </w:rPr>
        <w:t xml:space="preserve"> or date stamped</w:t>
      </w:r>
      <w:r w:rsidR="00204610" w:rsidRPr="00E333AD">
        <w:rPr>
          <w:rFonts w:ascii="Century Gothic" w:hAnsi="Century Gothic"/>
          <w:sz w:val="22"/>
          <w:szCs w:val="22"/>
          <w:lang w:val="en-GB"/>
        </w:rPr>
        <w:t xml:space="preserve">. </w:t>
      </w:r>
    </w:p>
    <w:p w:rsidR="00E333AD" w:rsidRPr="00E333AD" w:rsidRDefault="00E333AD" w:rsidP="00E333AD">
      <w:pPr>
        <w:numPr>
          <w:ilvl w:val="0"/>
          <w:numId w:val="28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The</w:t>
      </w:r>
      <w:r w:rsidR="00B43E26" w:rsidRPr="00E333AD">
        <w:rPr>
          <w:rFonts w:ascii="Century Gothic" w:hAnsi="Century Gothic"/>
          <w:sz w:val="22"/>
          <w:szCs w:val="22"/>
          <w:lang w:val="en-GB"/>
        </w:rPr>
        <w:t xml:space="preserve"> title of the piece of work should be written on the same line as the d</w:t>
      </w:r>
      <w:r w:rsidRPr="00E333AD">
        <w:rPr>
          <w:rFonts w:ascii="Century Gothic" w:hAnsi="Century Gothic"/>
          <w:sz w:val="22"/>
          <w:szCs w:val="22"/>
          <w:lang w:val="en-GB"/>
        </w:rPr>
        <w:t>ate.</w:t>
      </w:r>
    </w:p>
    <w:p w:rsidR="00B43E26" w:rsidRPr="00E333AD" w:rsidRDefault="00E333AD" w:rsidP="00E333AD">
      <w:pPr>
        <w:numPr>
          <w:ilvl w:val="0"/>
          <w:numId w:val="28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 xml:space="preserve">When children are ready they should underline the title with a ruler. </w:t>
      </w:r>
    </w:p>
    <w:p w:rsidR="00AD5024" w:rsidRPr="00E333AD" w:rsidRDefault="00AD5024" w:rsidP="00E333AD">
      <w:pPr>
        <w:numPr>
          <w:ilvl w:val="0"/>
          <w:numId w:val="28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One line is omitted before the children write a title for the work.</w:t>
      </w:r>
    </w:p>
    <w:p w:rsidR="004A5529" w:rsidRPr="00E333AD" w:rsidRDefault="004A5529" w:rsidP="00E333AD">
      <w:pPr>
        <w:numPr>
          <w:ilvl w:val="0"/>
          <w:numId w:val="28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Line guides are used when pupils are writing on a plain page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</w:p>
    <w:p w:rsidR="00B5582D" w:rsidRPr="00E333AD" w:rsidRDefault="00B5582D" w:rsidP="00E333AD">
      <w:pPr>
        <w:numPr>
          <w:ilvl w:val="0"/>
          <w:numId w:val="28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One complete line is left to indicate the start of a new paragraph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</w:p>
    <w:p w:rsidR="00B43E26" w:rsidRPr="00E333AD" w:rsidRDefault="00B43E26" w:rsidP="00E333AD">
      <w:pPr>
        <w:numPr>
          <w:ilvl w:val="0"/>
          <w:numId w:val="28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If numbering/labelling an answer this should be in the margin and brackets used e.g. a)  1)  1a)</w:t>
      </w:r>
    </w:p>
    <w:p w:rsidR="00D93BEF" w:rsidRDefault="00D93BEF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</w:p>
    <w:p w:rsidR="004A5529" w:rsidRPr="009846CA" w:rsidRDefault="004A5529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  <w:r w:rsidRPr="009846CA">
        <w:rPr>
          <w:rFonts w:ascii="Century Gothic" w:hAnsi="Century Gothic"/>
          <w:sz w:val="28"/>
          <w:szCs w:val="28"/>
          <w:u w:val="single"/>
          <w:lang w:val="en-GB"/>
        </w:rPr>
        <w:t>Guidelines for the Presentation of Numeracy and Maths</w:t>
      </w:r>
    </w:p>
    <w:p w:rsidR="00EF619F" w:rsidRPr="009846CA" w:rsidRDefault="00EF619F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</w:p>
    <w:p w:rsidR="00261A96" w:rsidRPr="00E333AD" w:rsidRDefault="00261A96" w:rsidP="00E333AD">
      <w:pPr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The short version of the date, with ‘dots’ is to be used</w:t>
      </w:r>
      <w:r w:rsidR="008749C7" w:rsidRPr="00E333AD">
        <w:rPr>
          <w:rFonts w:ascii="Century Gothic" w:hAnsi="Century Gothic"/>
          <w:sz w:val="22"/>
          <w:szCs w:val="22"/>
          <w:lang w:val="en-GB"/>
        </w:rPr>
        <w:t xml:space="preserve"> e.g. 09.11.09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</w:p>
    <w:p w:rsidR="003E17FF" w:rsidRPr="00E333AD" w:rsidRDefault="002703DA" w:rsidP="00E333AD">
      <w:pPr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Each pi</w:t>
      </w:r>
      <w:r w:rsidR="00E333AD" w:rsidRPr="00E333AD">
        <w:rPr>
          <w:rFonts w:ascii="Century Gothic" w:hAnsi="Century Gothic"/>
          <w:sz w:val="22"/>
          <w:szCs w:val="22"/>
          <w:lang w:val="en-GB"/>
        </w:rPr>
        <w:t xml:space="preserve">ece of work should have a title.  </w:t>
      </w:r>
      <w:r w:rsidRPr="00E333AD">
        <w:rPr>
          <w:rFonts w:ascii="Century Gothic" w:hAnsi="Century Gothic"/>
          <w:sz w:val="22"/>
          <w:szCs w:val="22"/>
          <w:lang w:val="en-GB"/>
        </w:rPr>
        <w:t xml:space="preserve">The title should indicate the resource e.g. </w:t>
      </w:r>
      <w:r w:rsidRPr="00E333AD">
        <w:rPr>
          <w:rFonts w:ascii="Century Gothic" w:hAnsi="Century Gothic"/>
          <w:sz w:val="22"/>
          <w:szCs w:val="22"/>
          <w:u w:val="single"/>
          <w:lang w:val="en-GB"/>
        </w:rPr>
        <w:t>Teejay 4 Page 26</w:t>
      </w:r>
      <w:r w:rsidR="00E333AD" w:rsidRPr="00E333AD">
        <w:rPr>
          <w:rFonts w:ascii="Century Gothic" w:hAnsi="Century Gothic"/>
          <w:sz w:val="22"/>
          <w:szCs w:val="22"/>
          <w:u w:val="single"/>
          <w:lang w:val="en-GB"/>
        </w:rPr>
        <w:t>.</w:t>
      </w:r>
    </w:p>
    <w:p w:rsidR="00E333AD" w:rsidRPr="00E333AD" w:rsidRDefault="00E333AD" w:rsidP="00E333AD">
      <w:pPr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 xml:space="preserve">When children are ready they should underline the title with a ruler. </w:t>
      </w:r>
    </w:p>
    <w:p w:rsidR="00261A96" w:rsidRPr="00E333AD" w:rsidRDefault="008749C7" w:rsidP="00E333AD">
      <w:pPr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All lines must be drawn</w:t>
      </w:r>
      <w:r w:rsidR="00261A96" w:rsidRPr="00E333AD">
        <w:rPr>
          <w:rFonts w:ascii="Century Gothic" w:hAnsi="Century Gothic"/>
          <w:sz w:val="22"/>
          <w:szCs w:val="22"/>
          <w:lang w:val="en-GB"/>
        </w:rPr>
        <w:t xml:space="preserve"> using a ruler, this includes lines for vertical calculations, tables, graphs and straight sided shapes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</w:p>
    <w:p w:rsidR="00261A96" w:rsidRPr="00E333AD" w:rsidRDefault="00F94D23" w:rsidP="00E333AD">
      <w:pPr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In preparation for High School,</w:t>
      </w:r>
      <w:r w:rsidR="00261A96" w:rsidRPr="00E333AD">
        <w:rPr>
          <w:rFonts w:ascii="Century Gothic" w:hAnsi="Century Gothic"/>
          <w:sz w:val="22"/>
          <w:szCs w:val="22"/>
          <w:lang w:val="en-GB"/>
        </w:rPr>
        <w:t xml:space="preserve"> pupils </w:t>
      </w:r>
      <w:r w:rsidRPr="00E333AD">
        <w:rPr>
          <w:rFonts w:ascii="Century Gothic" w:hAnsi="Century Gothic"/>
          <w:sz w:val="22"/>
          <w:szCs w:val="22"/>
          <w:lang w:val="en-GB"/>
        </w:rPr>
        <w:t xml:space="preserve">in P7 </w:t>
      </w:r>
      <w:r w:rsidR="00261A96" w:rsidRPr="00E333AD">
        <w:rPr>
          <w:rFonts w:ascii="Century Gothic" w:hAnsi="Century Gothic"/>
          <w:sz w:val="22"/>
          <w:szCs w:val="22"/>
          <w:lang w:val="en-GB"/>
        </w:rPr>
        <w:t>will work in two columns down the page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</w:p>
    <w:p w:rsidR="00261A96" w:rsidRPr="00E333AD" w:rsidRDefault="00261A96" w:rsidP="00E333AD">
      <w:pPr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No margins are to be used in Maths books, but pages can be folded in half to allow for two columns of calculations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  <w:r w:rsidRPr="00E333AD">
        <w:rPr>
          <w:rFonts w:ascii="Century Gothic" w:hAnsi="Century Gothic"/>
          <w:sz w:val="22"/>
          <w:szCs w:val="22"/>
          <w:lang w:val="en-GB"/>
        </w:rPr>
        <w:t xml:space="preserve"> </w:t>
      </w:r>
    </w:p>
    <w:p w:rsidR="00261A96" w:rsidRPr="00E333AD" w:rsidRDefault="00261A96" w:rsidP="00E333AD">
      <w:pPr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For pupils using squared pages, each digit should be written in a separate box to assist with understanding place value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  <w:r w:rsidR="003E17FF" w:rsidRPr="00E333AD">
        <w:rPr>
          <w:rFonts w:ascii="Century Gothic" w:hAnsi="Century Gothic"/>
          <w:sz w:val="22"/>
          <w:szCs w:val="22"/>
          <w:lang w:val="en-GB"/>
        </w:rPr>
        <w:t xml:space="preserve"> </w:t>
      </w:r>
    </w:p>
    <w:p w:rsidR="00261A96" w:rsidRPr="00E333AD" w:rsidRDefault="00261A96" w:rsidP="00E333AD">
      <w:pPr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When writing in Numeracy books, squares are ignored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</w:p>
    <w:p w:rsidR="00261A96" w:rsidRPr="00E333AD" w:rsidRDefault="00261A96" w:rsidP="00E333AD">
      <w:pPr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 xml:space="preserve">Finished work including teacher’s comments, should be ruled off using a ruler.  If there are 4 or less lines available on a page, a new piece of work </w:t>
      </w:r>
      <w:r w:rsidR="00A529A9" w:rsidRPr="00E333AD">
        <w:rPr>
          <w:rFonts w:ascii="Century Gothic" w:hAnsi="Century Gothic"/>
          <w:sz w:val="22"/>
          <w:szCs w:val="22"/>
          <w:lang w:val="en-GB"/>
        </w:rPr>
        <w:t>should</w:t>
      </w:r>
      <w:r w:rsidRPr="00E333AD">
        <w:rPr>
          <w:rFonts w:ascii="Century Gothic" w:hAnsi="Century Gothic"/>
          <w:sz w:val="22"/>
          <w:szCs w:val="22"/>
          <w:lang w:val="en-GB"/>
        </w:rPr>
        <w:t xml:space="preserve"> be started on a new page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</w:p>
    <w:p w:rsidR="00261A96" w:rsidRPr="00E333AD" w:rsidRDefault="00261A96" w:rsidP="00E333AD">
      <w:pPr>
        <w:numPr>
          <w:ilvl w:val="0"/>
          <w:numId w:val="27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All question numbers should be noted and shown as a bracket as dots can be confused with decimal points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</w:p>
    <w:p w:rsidR="000B7C4E" w:rsidRPr="009846CA" w:rsidRDefault="000B7C4E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</w:p>
    <w:p w:rsidR="00605A41" w:rsidRPr="009846CA" w:rsidRDefault="00605A41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  <w:r w:rsidRPr="009846CA">
        <w:rPr>
          <w:rFonts w:ascii="Century Gothic" w:hAnsi="Century Gothic"/>
          <w:sz w:val="28"/>
          <w:szCs w:val="28"/>
          <w:u w:val="single"/>
          <w:lang w:val="en-GB"/>
        </w:rPr>
        <w:t>Appearance of Books</w:t>
      </w:r>
    </w:p>
    <w:p w:rsidR="00EF619F" w:rsidRPr="009846CA" w:rsidRDefault="00EF619F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</w:p>
    <w:p w:rsidR="00605A41" w:rsidRPr="009846CA" w:rsidRDefault="00793289" w:rsidP="00CC4212">
      <w:pPr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 xml:space="preserve">All books </w:t>
      </w:r>
      <w:r w:rsidR="00605A41" w:rsidRPr="009846CA">
        <w:rPr>
          <w:rFonts w:ascii="Century Gothic" w:hAnsi="Century Gothic"/>
          <w:sz w:val="22"/>
          <w:szCs w:val="22"/>
          <w:lang w:val="en-GB"/>
        </w:rPr>
        <w:t>have the pupil’</w:t>
      </w:r>
      <w:r w:rsidR="002703DA">
        <w:rPr>
          <w:rFonts w:ascii="Century Gothic" w:hAnsi="Century Gothic"/>
          <w:sz w:val="22"/>
          <w:szCs w:val="22"/>
          <w:lang w:val="en-GB"/>
        </w:rPr>
        <w:t>s first and family name, curricular area/s</w:t>
      </w:r>
      <w:r w:rsidR="00605A41" w:rsidRPr="009846CA">
        <w:rPr>
          <w:rFonts w:ascii="Century Gothic" w:hAnsi="Century Gothic"/>
          <w:sz w:val="22"/>
          <w:szCs w:val="22"/>
          <w:lang w:val="en-GB"/>
        </w:rPr>
        <w:t xml:space="preserve"> a</w:t>
      </w:r>
      <w:r w:rsidR="00A529A9" w:rsidRPr="009846CA">
        <w:rPr>
          <w:rFonts w:ascii="Century Gothic" w:hAnsi="Century Gothic"/>
          <w:sz w:val="22"/>
          <w:szCs w:val="22"/>
          <w:lang w:val="en-GB"/>
        </w:rPr>
        <w:t>n</w:t>
      </w:r>
      <w:r w:rsidR="00605A41" w:rsidRPr="009846CA">
        <w:rPr>
          <w:rFonts w:ascii="Century Gothic" w:hAnsi="Century Gothic"/>
          <w:sz w:val="22"/>
          <w:szCs w:val="22"/>
          <w:lang w:val="en-GB"/>
        </w:rPr>
        <w:t>d class name on the front cover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</w:p>
    <w:p w:rsidR="00605A41" w:rsidRPr="009846CA" w:rsidRDefault="00793289" w:rsidP="00CC4212">
      <w:pPr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Titles on the front cover are</w:t>
      </w:r>
      <w:r w:rsidR="00605A41" w:rsidRPr="009846CA">
        <w:rPr>
          <w:rFonts w:ascii="Century Gothic" w:hAnsi="Century Gothic"/>
          <w:sz w:val="22"/>
          <w:szCs w:val="22"/>
          <w:lang w:val="en-GB"/>
        </w:rPr>
        <w:t xml:space="preserve"> correctly spelt and legible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</w:p>
    <w:p w:rsidR="00605A41" w:rsidRPr="009846CA" w:rsidRDefault="00793289" w:rsidP="00CC4212">
      <w:pPr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Covers are</w:t>
      </w:r>
      <w:r w:rsidR="00605A41" w:rsidRPr="009846CA">
        <w:rPr>
          <w:rFonts w:ascii="Century Gothic" w:hAnsi="Century Gothic"/>
          <w:sz w:val="22"/>
          <w:szCs w:val="22"/>
          <w:lang w:val="en-GB"/>
        </w:rPr>
        <w:t xml:space="preserve"> be clean with no graffiti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</w:p>
    <w:p w:rsidR="00605A41" w:rsidRPr="009846CA" w:rsidRDefault="00605A41" w:rsidP="00CC4212">
      <w:pPr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Pages of work should not be ‘doodled’ upon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</w:p>
    <w:p w:rsidR="00793289" w:rsidRPr="009846CA" w:rsidRDefault="00793289" w:rsidP="00793289">
      <w:pPr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Both sides of the paper are written on and each page filled before turning to the next.</w:t>
      </w:r>
    </w:p>
    <w:p w:rsidR="00793289" w:rsidRPr="009846CA" w:rsidRDefault="00793289" w:rsidP="00793289">
      <w:pPr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 xml:space="preserve">From Primary 4, the end of one piece of work must be clearly shown by a line drawn across the page using a ruler. </w:t>
      </w:r>
    </w:p>
    <w:p w:rsidR="00793289" w:rsidRDefault="00793289" w:rsidP="00793289">
      <w:pPr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lastRenderedPageBreak/>
        <w:t>If there is work to be stuck in to a book it must</w:t>
      </w:r>
      <w:r w:rsidR="00E333AD">
        <w:rPr>
          <w:rFonts w:ascii="Century Gothic" w:hAnsi="Century Gothic"/>
          <w:sz w:val="22"/>
          <w:szCs w:val="22"/>
          <w:lang w:val="en-GB"/>
        </w:rPr>
        <w:t xml:space="preserve"> be trimmed and neatly stuck in.  It is important that work produced on an iPad is stuck in to support evidence of pupil  learning and progress. </w:t>
      </w:r>
      <w:r w:rsidRPr="009846CA">
        <w:rPr>
          <w:rFonts w:ascii="Century Gothic" w:hAnsi="Century Gothic"/>
          <w:sz w:val="22"/>
          <w:szCs w:val="22"/>
          <w:lang w:val="en-GB"/>
        </w:rPr>
        <w:t xml:space="preserve"> </w:t>
      </w:r>
    </w:p>
    <w:p w:rsidR="002703DA" w:rsidRDefault="002703DA" w:rsidP="002703DA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</w:p>
    <w:p w:rsidR="002703DA" w:rsidRDefault="002703DA" w:rsidP="002703DA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  <w:r w:rsidRPr="002703DA">
        <w:rPr>
          <w:rFonts w:ascii="Century Gothic" w:hAnsi="Century Gothic"/>
          <w:sz w:val="28"/>
          <w:szCs w:val="28"/>
          <w:u w:val="single"/>
          <w:lang w:val="en-GB"/>
        </w:rPr>
        <w:t>Folders of Work</w:t>
      </w:r>
    </w:p>
    <w:p w:rsidR="002703DA" w:rsidRDefault="002703DA" w:rsidP="002703DA">
      <w:p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</w:p>
    <w:p w:rsidR="002703DA" w:rsidRPr="002703DA" w:rsidRDefault="002703DA" w:rsidP="002703DA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Work which does not need to be stuck into a book should be stored in a named ring binder.  </w:t>
      </w:r>
    </w:p>
    <w:p w:rsidR="002703DA" w:rsidRPr="002703DA" w:rsidRDefault="002703DA" w:rsidP="002703DA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The ring binder should be divided into three sections:</w:t>
      </w:r>
    </w:p>
    <w:p w:rsidR="002703DA" w:rsidRPr="002703DA" w:rsidRDefault="002703DA" w:rsidP="002703DA">
      <w:pPr>
        <w:pStyle w:val="ListParagraph"/>
        <w:numPr>
          <w:ilvl w:val="1"/>
          <w:numId w:val="26"/>
        </w:num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Literacy and English</w:t>
      </w:r>
    </w:p>
    <w:p w:rsidR="002703DA" w:rsidRPr="002703DA" w:rsidRDefault="002703DA" w:rsidP="002703DA">
      <w:pPr>
        <w:pStyle w:val="ListParagraph"/>
        <w:numPr>
          <w:ilvl w:val="1"/>
          <w:numId w:val="26"/>
        </w:num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Numeracy and Maths</w:t>
      </w:r>
    </w:p>
    <w:p w:rsidR="002703DA" w:rsidRPr="002703DA" w:rsidRDefault="002703DA" w:rsidP="002703DA">
      <w:pPr>
        <w:pStyle w:val="ListParagraph"/>
        <w:numPr>
          <w:ilvl w:val="1"/>
          <w:numId w:val="26"/>
        </w:num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Learning Across the Curriculum </w:t>
      </w:r>
    </w:p>
    <w:p w:rsidR="002703DA" w:rsidRPr="002703DA" w:rsidRDefault="002703DA" w:rsidP="002703DA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</w:p>
    <w:p w:rsidR="004A5529" w:rsidRPr="009846CA" w:rsidRDefault="004A5529" w:rsidP="00CC4212">
      <w:pPr>
        <w:jc w:val="both"/>
        <w:rPr>
          <w:rFonts w:ascii="Century Gothic" w:hAnsi="Century Gothic"/>
          <w:sz w:val="22"/>
          <w:szCs w:val="28"/>
          <w:lang w:val="en-GB"/>
        </w:rPr>
      </w:pPr>
    </w:p>
    <w:p w:rsidR="00C03BA6" w:rsidRPr="009846CA" w:rsidRDefault="00C03BA6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  <w:r w:rsidRPr="009846CA">
        <w:rPr>
          <w:rFonts w:ascii="Century Gothic" w:hAnsi="Century Gothic"/>
          <w:sz w:val="28"/>
          <w:szCs w:val="28"/>
          <w:u w:val="single"/>
          <w:lang w:val="en-GB"/>
        </w:rPr>
        <w:t>Use of Pens</w:t>
      </w:r>
    </w:p>
    <w:p w:rsidR="00EF619F" w:rsidRPr="009846CA" w:rsidRDefault="00EF619F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</w:p>
    <w:p w:rsidR="00693C16" w:rsidRPr="00E333AD" w:rsidRDefault="00693C16" w:rsidP="00CC4212">
      <w:pPr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Only handwriting pens are used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</w:p>
    <w:p w:rsidR="00693C16" w:rsidRPr="00E333AD" w:rsidRDefault="00693C16" w:rsidP="00CC4212">
      <w:pPr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 xml:space="preserve">The use of </w:t>
      </w:r>
      <w:r w:rsidR="00CC5C11" w:rsidRPr="00E333AD">
        <w:rPr>
          <w:rFonts w:ascii="Century Gothic" w:hAnsi="Century Gothic"/>
          <w:sz w:val="22"/>
          <w:szCs w:val="22"/>
          <w:lang w:val="en-GB"/>
        </w:rPr>
        <w:t>pen i</w:t>
      </w:r>
      <w:r w:rsidR="002703DA" w:rsidRPr="00E333AD">
        <w:rPr>
          <w:rFonts w:ascii="Century Gothic" w:hAnsi="Century Gothic"/>
          <w:sz w:val="22"/>
          <w:szCs w:val="22"/>
          <w:lang w:val="en-GB"/>
        </w:rPr>
        <w:t>s encouraged for presenting final prices</w:t>
      </w:r>
      <w:r w:rsidR="00CC5C11" w:rsidRPr="00E333AD">
        <w:rPr>
          <w:rFonts w:ascii="Century Gothic" w:hAnsi="Century Gothic"/>
          <w:sz w:val="22"/>
          <w:szCs w:val="22"/>
          <w:lang w:val="en-GB"/>
        </w:rPr>
        <w:t>, from Primary 6</w:t>
      </w:r>
      <w:r w:rsidRPr="00E333AD">
        <w:rPr>
          <w:rFonts w:ascii="Century Gothic" w:hAnsi="Century Gothic"/>
          <w:sz w:val="22"/>
          <w:szCs w:val="22"/>
          <w:lang w:val="en-GB"/>
        </w:rPr>
        <w:t xml:space="preserve"> upwards, or earlier if pupils are ready</w:t>
      </w:r>
      <w:r w:rsidR="00CC5C11" w:rsidRPr="00E333AD">
        <w:rPr>
          <w:rFonts w:ascii="Century Gothic" w:hAnsi="Century Gothic"/>
          <w:sz w:val="22"/>
          <w:szCs w:val="22"/>
          <w:lang w:val="en-GB"/>
        </w:rPr>
        <w:t xml:space="preserve">.  </w:t>
      </w:r>
    </w:p>
    <w:p w:rsidR="00693C16" w:rsidRPr="00E333AD" w:rsidRDefault="00A71BC0" w:rsidP="00CC4212">
      <w:pPr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In pupil</w:t>
      </w:r>
      <w:r w:rsidR="00693C16" w:rsidRPr="00E333AD">
        <w:rPr>
          <w:rFonts w:ascii="Century Gothic" w:hAnsi="Century Gothic"/>
          <w:sz w:val="22"/>
          <w:szCs w:val="22"/>
          <w:lang w:val="en-GB"/>
        </w:rPr>
        <w:t xml:space="preserve"> books, only colouring pencils should </w:t>
      </w:r>
      <w:r w:rsidR="008749C7" w:rsidRPr="00E333AD">
        <w:rPr>
          <w:rFonts w:ascii="Century Gothic" w:hAnsi="Century Gothic"/>
          <w:sz w:val="22"/>
          <w:szCs w:val="22"/>
          <w:lang w:val="en-GB"/>
        </w:rPr>
        <w:t>b</w:t>
      </w:r>
      <w:r w:rsidR="00693C16" w:rsidRPr="00E333AD">
        <w:rPr>
          <w:rFonts w:ascii="Century Gothic" w:hAnsi="Century Gothic"/>
          <w:sz w:val="22"/>
          <w:szCs w:val="22"/>
          <w:lang w:val="en-GB"/>
        </w:rPr>
        <w:t>e used to colour in.  Felt tip pens should not be used to colour in any exercise books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</w:p>
    <w:p w:rsidR="00693C16" w:rsidRPr="00E333AD" w:rsidRDefault="00693C16" w:rsidP="00CC4212">
      <w:pPr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Diagrams, graphs and tables should be drawn in pencil with the aid of a ruler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</w:p>
    <w:p w:rsidR="00C03BA6" w:rsidRPr="009846CA" w:rsidRDefault="00C03BA6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</w:p>
    <w:p w:rsidR="00C03BA6" w:rsidRPr="009846CA" w:rsidRDefault="00C03BA6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  <w:r w:rsidRPr="009846CA">
        <w:rPr>
          <w:rFonts w:ascii="Century Gothic" w:hAnsi="Century Gothic"/>
          <w:sz w:val="28"/>
          <w:szCs w:val="28"/>
          <w:u w:val="single"/>
          <w:lang w:val="en-GB"/>
        </w:rPr>
        <w:t>Use of Rubbers</w:t>
      </w:r>
    </w:p>
    <w:p w:rsidR="00EF619F" w:rsidRPr="009846CA" w:rsidRDefault="00EF619F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</w:p>
    <w:p w:rsidR="002E417E" w:rsidRPr="00E333AD" w:rsidRDefault="00C03BA6" w:rsidP="00CC4212">
      <w:pPr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The use of rubbers sh</w:t>
      </w:r>
      <w:r w:rsidR="00A529A9" w:rsidRPr="00E333AD">
        <w:rPr>
          <w:rFonts w:ascii="Century Gothic" w:hAnsi="Century Gothic"/>
          <w:sz w:val="22"/>
          <w:szCs w:val="22"/>
          <w:lang w:val="en-GB"/>
        </w:rPr>
        <w:t>ould be discouraged</w:t>
      </w:r>
      <w:r w:rsidRPr="00E333AD">
        <w:rPr>
          <w:rFonts w:ascii="Century Gothic" w:hAnsi="Century Gothic"/>
          <w:sz w:val="22"/>
          <w:szCs w:val="22"/>
          <w:lang w:val="en-GB"/>
        </w:rPr>
        <w:t xml:space="preserve">.  A straight line should be drawn through mistakes instead of erasing them.  In this way more careful presentation will be encouraged </w:t>
      </w:r>
      <w:r w:rsidR="00605A41" w:rsidRPr="00E333AD">
        <w:rPr>
          <w:rFonts w:ascii="Century Gothic" w:hAnsi="Century Gothic"/>
          <w:sz w:val="22"/>
          <w:szCs w:val="22"/>
          <w:lang w:val="en-GB"/>
        </w:rPr>
        <w:t xml:space="preserve">and mistakes viewed as </w:t>
      </w:r>
      <w:r w:rsidR="000958DE" w:rsidRPr="00E333AD">
        <w:rPr>
          <w:rFonts w:ascii="Century Gothic" w:hAnsi="Century Gothic"/>
          <w:sz w:val="22"/>
          <w:szCs w:val="22"/>
          <w:lang w:val="en-GB"/>
        </w:rPr>
        <w:t>a learning</w:t>
      </w:r>
      <w:r w:rsidR="00605A41" w:rsidRPr="00E333AD">
        <w:rPr>
          <w:rFonts w:ascii="Century Gothic" w:hAnsi="Century Gothic"/>
          <w:sz w:val="22"/>
          <w:szCs w:val="22"/>
          <w:lang w:val="en-GB"/>
        </w:rPr>
        <w:t xml:space="preserve"> opportunity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>.</w:t>
      </w:r>
    </w:p>
    <w:p w:rsidR="000B7C4E" w:rsidRPr="009846CA" w:rsidRDefault="000B7C4E" w:rsidP="000B7C4E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0B7C4E" w:rsidRPr="009846CA" w:rsidRDefault="000B7C4E" w:rsidP="000B7C4E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  <w:r w:rsidRPr="009846CA">
        <w:rPr>
          <w:rFonts w:ascii="Century Gothic" w:hAnsi="Century Gothic"/>
          <w:sz w:val="28"/>
          <w:szCs w:val="28"/>
          <w:u w:val="single"/>
          <w:lang w:val="en-GB"/>
        </w:rPr>
        <w:t>Use of Rulers</w:t>
      </w:r>
    </w:p>
    <w:p w:rsidR="000B7C4E" w:rsidRPr="009846CA" w:rsidRDefault="000B7C4E" w:rsidP="000B7C4E">
      <w:pPr>
        <w:jc w:val="both"/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:rsidR="000B7C4E" w:rsidRPr="00E333AD" w:rsidRDefault="000B7C4E" w:rsidP="000B7C4E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The skill of using a ruler will be introduced at Primary 1.</w:t>
      </w:r>
    </w:p>
    <w:p w:rsidR="000B7C4E" w:rsidRPr="00E333AD" w:rsidRDefault="000B7C4E" w:rsidP="000B7C4E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Drawings or diagrams must be done in pencil and straight lines drawn wi</w:t>
      </w:r>
      <w:r w:rsidR="009846CA" w:rsidRPr="00E333AD">
        <w:rPr>
          <w:rFonts w:ascii="Century Gothic" w:hAnsi="Century Gothic"/>
          <w:sz w:val="22"/>
          <w:szCs w:val="22"/>
          <w:lang w:val="en-GB"/>
        </w:rPr>
        <w:t xml:space="preserve">th a ruler unless it is a </w:t>
      </w:r>
      <w:r w:rsidRPr="00E333AD">
        <w:rPr>
          <w:rFonts w:ascii="Century Gothic" w:hAnsi="Century Gothic"/>
          <w:sz w:val="22"/>
          <w:szCs w:val="22"/>
          <w:lang w:val="en-GB"/>
        </w:rPr>
        <w:t xml:space="preserve">sketch. </w:t>
      </w:r>
    </w:p>
    <w:p w:rsidR="00302706" w:rsidRPr="009846CA" w:rsidRDefault="00302706" w:rsidP="00CC4212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302706" w:rsidRPr="009846CA" w:rsidRDefault="00302706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  <w:r w:rsidRPr="009846CA">
        <w:rPr>
          <w:rFonts w:ascii="Century Gothic" w:hAnsi="Century Gothic"/>
          <w:sz w:val="28"/>
          <w:szCs w:val="28"/>
          <w:u w:val="single"/>
          <w:lang w:val="en-GB"/>
        </w:rPr>
        <w:t xml:space="preserve">Responsibilities </w:t>
      </w:r>
    </w:p>
    <w:p w:rsidR="00302706" w:rsidRPr="009846CA" w:rsidRDefault="00302706" w:rsidP="00CC4212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302706" w:rsidRPr="009846CA" w:rsidRDefault="00302706" w:rsidP="00CC4212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There is a shared responsibility for ensu</w:t>
      </w:r>
      <w:r w:rsidR="002703DA">
        <w:rPr>
          <w:rFonts w:ascii="Century Gothic" w:hAnsi="Century Gothic"/>
          <w:sz w:val="22"/>
          <w:szCs w:val="22"/>
          <w:lang w:val="en-GB"/>
        </w:rPr>
        <w:t>r</w:t>
      </w:r>
      <w:r w:rsidRPr="009846CA">
        <w:rPr>
          <w:rFonts w:ascii="Century Gothic" w:hAnsi="Century Gothic"/>
          <w:sz w:val="22"/>
          <w:szCs w:val="22"/>
          <w:lang w:val="en-GB"/>
        </w:rPr>
        <w:t>ing that care is taken in presentation throughout the school.</w:t>
      </w:r>
      <w:r w:rsidR="000958DE" w:rsidRPr="009846CA">
        <w:rPr>
          <w:rFonts w:ascii="Century Gothic" w:hAnsi="Century Gothic"/>
          <w:sz w:val="22"/>
          <w:szCs w:val="22"/>
          <w:lang w:val="en-GB"/>
        </w:rPr>
        <w:t xml:space="preserve">  </w:t>
      </w:r>
    </w:p>
    <w:p w:rsidR="00302706" w:rsidRPr="009846CA" w:rsidRDefault="00302706" w:rsidP="00CC4212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302706" w:rsidRPr="009846CA" w:rsidRDefault="00302706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  <w:r w:rsidRPr="009846CA">
        <w:rPr>
          <w:rFonts w:ascii="Century Gothic" w:hAnsi="Century Gothic"/>
          <w:sz w:val="28"/>
          <w:szCs w:val="28"/>
          <w:u w:val="single"/>
          <w:lang w:val="en-GB"/>
        </w:rPr>
        <w:t xml:space="preserve">Teachers’ </w:t>
      </w:r>
      <w:r w:rsidR="00AB0189" w:rsidRPr="009846CA">
        <w:rPr>
          <w:rFonts w:ascii="Century Gothic" w:hAnsi="Century Gothic"/>
          <w:sz w:val="28"/>
          <w:szCs w:val="28"/>
          <w:u w:val="single"/>
          <w:lang w:val="en-GB"/>
        </w:rPr>
        <w:t xml:space="preserve">/ Adult Supports’ </w:t>
      </w:r>
      <w:r w:rsidRPr="009846CA">
        <w:rPr>
          <w:rFonts w:ascii="Century Gothic" w:hAnsi="Century Gothic"/>
          <w:sz w:val="28"/>
          <w:szCs w:val="28"/>
          <w:u w:val="single"/>
          <w:lang w:val="en-GB"/>
        </w:rPr>
        <w:t xml:space="preserve">Responsibilities </w:t>
      </w:r>
    </w:p>
    <w:p w:rsidR="00302706" w:rsidRPr="009846CA" w:rsidRDefault="00302706" w:rsidP="00CC4212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CC5C11" w:rsidRPr="009846CA" w:rsidRDefault="00CC5C11" w:rsidP="00CC4212">
      <w:pPr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To ensure that the learning environment provides the resources the children will require</w:t>
      </w:r>
      <w:r w:rsidR="002703DA">
        <w:rPr>
          <w:rFonts w:ascii="Century Gothic" w:hAnsi="Century Gothic"/>
          <w:sz w:val="22"/>
          <w:szCs w:val="22"/>
          <w:lang w:val="en-GB"/>
        </w:rPr>
        <w:t>.</w:t>
      </w:r>
    </w:p>
    <w:p w:rsidR="00302706" w:rsidRPr="009846CA" w:rsidRDefault="00302706" w:rsidP="00CC4212">
      <w:pPr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To have high expectations of pupils’ work and the way it is presented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</w:p>
    <w:p w:rsidR="00302706" w:rsidRPr="009846CA" w:rsidRDefault="00302706" w:rsidP="00CC4212">
      <w:pPr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lastRenderedPageBreak/>
        <w:t>Regularly remind children of expectations for presentation and finishing off work.  This includes sharing these expectations with the pupils at the start of the academic year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</w:p>
    <w:p w:rsidR="00302706" w:rsidRPr="009846CA" w:rsidRDefault="00302706" w:rsidP="00CC4212">
      <w:pPr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Encourage children to edit their own work and provide strategies for presenting it properly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</w:p>
    <w:p w:rsidR="000C66CE" w:rsidRDefault="004D0DB9" w:rsidP="00CC4212">
      <w:pPr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To model the high expectations and procedures required from pupils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  <w:r w:rsidRPr="009846CA">
        <w:rPr>
          <w:rFonts w:ascii="Century Gothic" w:hAnsi="Century Gothic"/>
          <w:sz w:val="22"/>
          <w:szCs w:val="22"/>
          <w:lang w:val="en-GB"/>
        </w:rPr>
        <w:t xml:space="preserve"> </w:t>
      </w:r>
    </w:p>
    <w:p w:rsidR="002703DA" w:rsidRPr="009846CA" w:rsidRDefault="002703DA" w:rsidP="002703DA">
      <w:pPr>
        <w:ind w:left="360"/>
        <w:jc w:val="both"/>
        <w:rPr>
          <w:rFonts w:ascii="Century Gothic" w:hAnsi="Century Gothic"/>
          <w:sz w:val="22"/>
          <w:szCs w:val="22"/>
          <w:lang w:val="en-GB"/>
        </w:rPr>
      </w:pPr>
    </w:p>
    <w:p w:rsidR="00302706" w:rsidRPr="009846CA" w:rsidRDefault="00302706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  <w:r w:rsidRPr="009846CA">
        <w:rPr>
          <w:rFonts w:ascii="Century Gothic" w:hAnsi="Century Gothic"/>
          <w:sz w:val="28"/>
          <w:szCs w:val="28"/>
          <w:u w:val="single"/>
          <w:lang w:val="en-GB"/>
        </w:rPr>
        <w:t xml:space="preserve">Pupils’ Responsibilities </w:t>
      </w:r>
    </w:p>
    <w:p w:rsidR="00AB0189" w:rsidRPr="009846CA" w:rsidRDefault="00AB0189" w:rsidP="00CC4212">
      <w:p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</w:p>
    <w:p w:rsidR="00AB0189" w:rsidRPr="009846CA" w:rsidRDefault="00AB0189" w:rsidP="00CC4212">
      <w:pPr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To do their best work all the time and take pride in it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</w:p>
    <w:p w:rsidR="00AB0189" w:rsidRPr="009846CA" w:rsidRDefault="00AB0189" w:rsidP="00CC4212">
      <w:pPr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Complete work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</w:p>
    <w:p w:rsidR="00AB0189" w:rsidRPr="009846CA" w:rsidRDefault="00AB0189" w:rsidP="00CC4212">
      <w:pPr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 xml:space="preserve">Not to </w:t>
      </w:r>
      <w:r w:rsidR="00A529A9" w:rsidRPr="009846CA">
        <w:rPr>
          <w:rFonts w:ascii="Century Gothic" w:hAnsi="Century Gothic"/>
          <w:sz w:val="22"/>
          <w:szCs w:val="22"/>
          <w:lang w:val="en-GB"/>
        </w:rPr>
        <w:t>scribble</w:t>
      </w:r>
      <w:r w:rsidRPr="009846CA">
        <w:rPr>
          <w:rFonts w:ascii="Century Gothic" w:hAnsi="Century Gothic"/>
          <w:sz w:val="22"/>
          <w:szCs w:val="22"/>
          <w:lang w:val="en-GB"/>
        </w:rPr>
        <w:t xml:space="preserve"> on books or deface them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</w:p>
    <w:p w:rsidR="00AB0189" w:rsidRPr="009846CA" w:rsidRDefault="00AB0189" w:rsidP="00CC4212">
      <w:pPr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Respect the work of others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</w:p>
    <w:p w:rsidR="00AB0189" w:rsidRPr="009846CA" w:rsidRDefault="00AB0189" w:rsidP="00CC4212">
      <w:pPr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To ensure that books are carried to and from school with care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.</w:t>
      </w:r>
    </w:p>
    <w:p w:rsidR="00AB0189" w:rsidRPr="009846CA" w:rsidRDefault="00AB0189" w:rsidP="00CC4212">
      <w:pPr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  <w:lang w:val="en-GB"/>
        </w:rPr>
      </w:pPr>
      <w:r w:rsidRPr="009846CA">
        <w:rPr>
          <w:rFonts w:ascii="Century Gothic" w:hAnsi="Century Gothic"/>
          <w:sz w:val="22"/>
          <w:szCs w:val="22"/>
          <w:lang w:val="en-GB"/>
        </w:rPr>
        <w:t>Listen to and follow instruc</w:t>
      </w:r>
      <w:r w:rsidR="000C66CE" w:rsidRPr="009846CA">
        <w:rPr>
          <w:rFonts w:ascii="Century Gothic" w:hAnsi="Century Gothic"/>
          <w:sz w:val="22"/>
          <w:szCs w:val="22"/>
          <w:lang w:val="en-GB"/>
        </w:rPr>
        <w:t>tions for presenting work correctly.</w:t>
      </w:r>
      <w:r w:rsidRPr="009846CA">
        <w:rPr>
          <w:rFonts w:ascii="Century Gothic" w:hAnsi="Century Gothic"/>
          <w:sz w:val="22"/>
          <w:szCs w:val="22"/>
          <w:lang w:val="en-GB"/>
        </w:rPr>
        <w:t xml:space="preserve"> </w:t>
      </w:r>
    </w:p>
    <w:p w:rsidR="00D93BEF" w:rsidRPr="009846CA" w:rsidRDefault="00D93BEF" w:rsidP="00CC4212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:rsidR="00DA6E86" w:rsidRPr="009846CA" w:rsidRDefault="00DA6E86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  <w:r w:rsidRPr="009846CA">
        <w:rPr>
          <w:rFonts w:ascii="Century Gothic" w:hAnsi="Century Gothic"/>
          <w:sz w:val="28"/>
          <w:szCs w:val="28"/>
          <w:u w:val="single"/>
          <w:lang w:val="en-GB"/>
        </w:rPr>
        <w:t>Monitoring and Evaluation</w:t>
      </w:r>
    </w:p>
    <w:p w:rsidR="00DA6E86" w:rsidRPr="009846CA" w:rsidRDefault="00DA6E86" w:rsidP="00CC4212">
      <w:pPr>
        <w:jc w:val="both"/>
        <w:rPr>
          <w:rFonts w:ascii="Century Gothic" w:hAnsi="Century Gothic"/>
          <w:u w:val="single"/>
          <w:lang w:val="en-GB"/>
        </w:rPr>
      </w:pPr>
    </w:p>
    <w:p w:rsidR="00DA6E86" w:rsidRPr="00E333AD" w:rsidRDefault="00DA6E86" w:rsidP="00CC4212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E333AD">
        <w:rPr>
          <w:rFonts w:ascii="Century Gothic" w:hAnsi="Century Gothic"/>
          <w:sz w:val="22"/>
          <w:szCs w:val="22"/>
          <w:lang w:val="en-GB"/>
        </w:rPr>
        <w:t>This policy will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 xml:space="preserve"> be r</w:t>
      </w:r>
      <w:r w:rsidR="0051408F" w:rsidRPr="00E333AD">
        <w:rPr>
          <w:rFonts w:ascii="Century Gothic" w:hAnsi="Century Gothic"/>
          <w:sz w:val="22"/>
          <w:szCs w:val="22"/>
          <w:lang w:val="en-GB"/>
        </w:rPr>
        <w:t>eviewed by the Senior Leadership</w:t>
      </w:r>
      <w:r w:rsidR="000C66CE" w:rsidRPr="00E333AD">
        <w:rPr>
          <w:rFonts w:ascii="Century Gothic" w:hAnsi="Century Gothic"/>
          <w:sz w:val="22"/>
          <w:szCs w:val="22"/>
          <w:lang w:val="en-GB"/>
        </w:rPr>
        <w:t xml:space="preserve"> Team and School Staff</w:t>
      </w:r>
      <w:r w:rsidRPr="00E333AD">
        <w:rPr>
          <w:rFonts w:ascii="Century Gothic" w:hAnsi="Century Gothic"/>
          <w:sz w:val="22"/>
          <w:szCs w:val="22"/>
          <w:lang w:val="en-GB"/>
        </w:rPr>
        <w:t xml:space="preserve">.  Presentation will be monitored through normal sampling of pupil work and through specific sampling with a presentation focus.    </w:t>
      </w:r>
    </w:p>
    <w:p w:rsidR="00302706" w:rsidRPr="009846CA" w:rsidRDefault="00302706" w:rsidP="00CC4212">
      <w:pPr>
        <w:jc w:val="both"/>
        <w:rPr>
          <w:rFonts w:ascii="Century Gothic" w:hAnsi="Century Gothic"/>
          <w:sz w:val="22"/>
          <w:szCs w:val="22"/>
          <w:u w:val="single"/>
          <w:lang w:val="en-GB"/>
        </w:rPr>
      </w:pPr>
    </w:p>
    <w:p w:rsidR="007D242D" w:rsidRPr="009846CA" w:rsidRDefault="007D242D" w:rsidP="00CC4212">
      <w:pPr>
        <w:jc w:val="both"/>
        <w:rPr>
          <w:rFonts w:ascii="Century Gothic" w:hAnsi="Century Gothic"/>
          <w:sz w:val="28"/>
          <w:szCs w:val="28"/>
          <w:u w:val="single"/>
          <w:lang w:val="en-GB"/>
        </w:rPr>
      </w:pPr>
    </w:p>
    <w:sectPr w:rsidR="007D242D" w:rsidRPr="009846CA" w:rsidSect="00D93BEF">
      <w:headerReference w:type="default" r:id="rId7"/>
      <w:footerReference w:type="even" r:id="rId8"/>
      <w:footerReference w:type="default" r:id="rId9"/>
      <w:pgSz w:w="12240" w:h="15840"/>
      <w:pgMar w:top="719" w:right="1620" w:bottom="18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99" w:rsidRDefault="00544399">
      <w:r>
        <w:separator/>
      </w:r>
    </w:p>
  </w:endnote>
  <w:endnote w:type="continuationSeparator" w:id="0">
    <w:p w:rsidR="00544399" w:rsidRDefault="00544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FF" w:rsidRDefault="00217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17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7FF" w:rsidRDefault="003E17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FF" w:rsidRDefault="00217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17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311">
      <w:rPr>
        <w:rStyle w:val="PageNumber"/>
        <w:noProof/>
      </w:rPr>
      <w:t>1</w:t>
    </w:r>
    <w:r>
      <w:rPr>
        <w:rStyle w:val="PageNumber"/>
      </w:rPr>
      <w:fldChar w:fldCharType="end"/>
    </w:r>
  </w:p>
  <w:p w:rsidR="003E17FF" w:rsidRPr="00D93BEF" w:rsidRDefault="003E17FF">
    <w:pPr>
      <w:pStyle w:val="Footer"/>
      <w:ind w:right="360"/>
      <w:rPr>
        <w:rFonts w:ascii="Comic Sans MS" w:hAnsi="Comic Sans MS"/>
      </w:rPr>
    </w:pPr>
    <w:r>
      <w:rPr>
        <w:rFonts w:ascii="Comic Sans MS" w:hAnsi="Comic Sans MS"/>
      </w:rPr>
      <w:t xml:space="preserve">August 2018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99" w:rsidRDefault="00544399">
      <w:r>
        <w:separator/>
      </w:r>
    </w:p>
  </w:footnote>
  <w:footnote w:type="continuationSeparator" w:id="0">
    <w:p w:rsidR="00544399" w:rsidRDefault="00544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FF" w:rsidRPr="009846CA" w:rsidRDefault="0021758E" w:rsidP="00A71BC0">
    <w:pPr>
      <w:pStyle w:val="Header"/>
      <w:pBdr>
        <w:bottom w:val="thickThinSmallGap" w:sz="24" w:space="1" w:color="622423" w:themeColor="accent2" w:themeShade="7F"/>
      </w:pBdr>
      <w:rPr>
        <w:rFonts w:ascii="Century Gothic" w:eastAsiaTheme="majorEastAsia" w:hAnsi="Century Gothic" w:cstheme="majorBidi"/>
        <w:sz w:val="32"/>
        <w:szCs w:val="32"/>
      </w:rPr>
    </w:pPr>
    <w:r>
      <w:rPr>
        <w:rFonts w:ascii="Century Gothic" w:eastAsiaTheme="majorEastAsia" w:hAnsi="Century Gothic" w:cstheme="majorBidi"/>
        <w:noProof/>
        <w:sz w:val="32"/>
        <w:szCs w:val="32"/>
        <w:lang w:val="en-GB" w:eastAsia="en-GB"/>
      </w:rPr>
      <w:pict>
        <v:group id="_x0000_s2049" style="position:absolute;margin-left:461.65pt;margin-top:-27pt;width:53.35pt;height:68.55pt;z-index:251658240" coordorigin="10948,10932" coordsize="138,173">
          <v:rect id="_x0000_s2050" style="position:absolute;left:10948;top:10932;width:139;height:173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0997;top:10967;width:45;height:10;mso-wrap-distance-left:2.88pt;mso-wrap-distance-top:2.88pt;mso-wrap-distance-right:2.88pt;mso-wrap-distance-bottom:2.88pt" strokeweight="1.25pt" o:cliptowrap="t">
            <v:fill r:id="rId2" o:title="" opacity="62259f"/>
            <v:stroke r:id="rId2" o:title="" opacity="9830f"/>
            <v:shadow on="t" color="#5a5a5a" opacity="49151f" offset="0,-1pt" offset2="-4pt,-6pt"/>
            <v:textpath style="font-family:&quot;Arial Black&quot;;font-size:16pt;font-weight:bold;v-text-kern:t" trim="t" fitpath="t" string="WPS"/>
          </v:shape>
        </v:group>
      </w:pict>
    </w:r>
    <w:r w:rsidR="003E17FF" w:rsidRPr="009846CA">
      <w:rPr>
        <w:rFonts w:ascii="Century Gothic" w:eastAsiaTheme="majorEastAsia" w:hAnsi="Century Gothic" w:cstheme="majorBidi"/>
        <w:sz w:val="32"/>
        <w:szCs w:val="32"/>
        <w:lang w:val="en-GB"/>
      </w:rPr>
      <w:t>Presentation Policy and Guidelines</w:t>
    </w:r>
  </w:p>
  <w:p w:rsidR="003E17FF" w:rsidRDefault="003E17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B85"/>
    <w:multiLevelType w:val="hybridMultilevel"/>
    <w:tmpl w:val="E668C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F2ACD"/>
    <w:multiLevelType w:val="hybridMultilevel"/>
    <w:tmpl w:val="6B7E1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673C1"/>
    <w:multiLevelType w:val="hybridMultilevel"/>
    <w:tmpl w:val="847CFA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127047"/>
    <w:multiLevelType w:val="hybridMultilevel"/>
    <w:tmpl w:val="2C82D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41B2F"/>
    <w:multiLevelType w:val="hybridMultilevel"/>
    <w:tmpl w:val="2CA2B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9F159E"/>
    <w:multiLevelType w:val="hybridMultilevel"/>
    <w:tmpl w:val="E780C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B3848"/>
    <w:multiLevelType w:val="hybridMultilevel"/>
    <w:tmpl w:val="B3D0D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5E78CE"/>
    <w:multiLevelType w:val="hybridMultilevel"/>
    <w:tmpl w:val="76B6B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848F8"/>
    <w:multiLevelType w:val="hybridMultilevel"/>
    <w:tmpl w:val="4B0430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0179DB"/>
    <w:multiLevelType w:val="hybridMultilevel"/>
    <w:tmpl w:val="17A6A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3D71B0"/>
    <w:multiLevelType w:val="hybridMultilevel"/>
    <w:tmpl w:val="8146C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A2798B"/>
    <w:multiLevelType w:val="hybridMultilevel"/>
    <w:tmpl w:val="C158E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86B77"/>
    <w:multiLevelType w:val="hybridMultilevel"/>
    <w:tmpl w:val="EC3AF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F16C51"/>
    <w:multiLevelType w:val="hybridMultilevel"/>
    <w:tmpl w:val="3912D6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253D28"/>
    <w:multiLevelType w:val="hybridMultilevel"/>
    <w:tmpl w:val="EDCEA8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B264B1"/>
    <w:multiLevelType w:val="hybridMultilevel"/>
    <w:tmpl w:val="66540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A675E5"/>
    <w:multiLevelType w:val="hybridMultilevel"/>
    <w:tmpl w:val="4E2A1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15445"/>
    <w:multiLevelType w:val="hybridMultilevel"/>
    <w:tmpl w:val="46D24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7A64037"/>
    <w:multiLevelType w:val="hybridMultilevel"/>
    <w:tmpl w:val="792AA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33561E"/>
    <w:multiLevelType w:val="hybridMultilevel"/>
    <w:tmpl w:val="14C2B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039C2"/>
    <w:multiLevelType w:val="hybridMultilevel"/>
    <w:tmpl w:val="5E763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A5246"/>
    <w:multiLevelType w:val="hybridMultilevel"/>
    <w:tmpl w:val="FE049D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AF663B"/>
    <w:multiLevelType w:val="hybridMultilevel"/>
    <w:tmpl w:val="50D0B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0B18FF"/>
    <w:multiLevelType w:val="hybridMultilevel"/>
    <w:tmpl w:val="0652C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873BD0"/>
    <w:multiLevelType w:val="hybridMultilevel"/>
    <w:tmpl w:val="C7B4C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300962"/>
    <w:multiLevelType w:val="hybridMultilevel"/>
    <w:tmpl w:val="2C5073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492C91"/>
    <w:multiLevelType w:val="hybridMultilevel"/>
    <w:tmpl w:val="D7DCB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441682"/>
    <w:multiLevelType w:val="hybridMultilevel"/>
    <w:tmpl w:val="66B0EE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6"/>
  </w:num>
  <w:num w:numId="4">
    <w:abstractNumId w:val="21"/>
  </w:num>
  <w:num w:numId="5">
    <w:abstractNumId w:val="7"/>
  </w:num>
  <w:num w:numId="6">
    <w:abstractNumId w:val="1"/>
  </w:num>
  <w:num w:numId="7">
    <w:abstractNumId w:val="23"/>
  </w:num>
  <w:num w:numId="8">
    <w:abstractNumId w:val="19"/>
  </w:num>
  <w:num w:numId="9">
    <w:abstractNumId w:val="17"/>
  </w:num>
  <w:num w:numId="10">
    <w:abstractNumId w:val="20"/>
  </w:num>
  <w:num w:numId="11">
    <w:abstractNumId w:val="5"/>
  </w:num>
  <w:num w:numId="12">
    <w:abstractNumId w:val="0"/>
  </w:num>
  <w:num w:numId="13">
    <w:abstractNumId w:val="25"/>
  </w:num>
  <w:num w:numId="14">
    <w:abstractNumId w:val="9"/>
  </w:num>
  <w:num w:numId="15">
    <w:abstractNumId w:val="13"/>
  </w:num>
  <w:num w:numId="16">
    <w:abstractNumId w:val="10"/>
  </w:num>
  <w:num w:numId="17">
    <w:abstractNumId w:val="18"/>
  </w:num>
  <w:num w:numId="18">
    <w:abstractNumId w:val="4"/>
  </w:num>
  <w:num w:numId="19">
    <w:abstractNumId w:val="15"/>
  </w:num>
  <w:num w:numId="20">
    <w:abstractNumId w:val="2"/>
  </w:num>
  <w:num w:numId="21">
    <w:abstractNumId w:val="14"/>
  </w:num>
  <w:num w:numId="22">
    <w:abstractNumId w:val="8"/>
  </w:num>
  <w:num w:numId="23">
    <w:abstractNumId w:val="6"/>
  </w:num>
  <w:num w:numId="24">
    <w:abstractNumId w:val="3"/>
  </w:num>
  <w:num w:numId="25">
    <w:abstractNumId w:val="16"/>
  </w:num>
  <w:num w:numId="26">
    <w:abstractNumId w:val="24"/>
  </w:num>
  <w:num w:numId="27">
    <w:abstractNumId w:val="1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242D"/>
    <w:rsid w:val="000958DE"/>
    <w:rsid w:val="000B7C4E"/>
    <w:rsid w:val="000C66CE"/>
    <w:rsid w:val="000D0099"/>
    <w:rsid w:val="000E5CE3"/>
    <w:rsid w:val="00204610"/>
    <w:rsid w:val="0021758E"/>
    <w:rsid w:val="0023355C"/>
    <w:rsid w:val="00261A96"/>
    <w:rsid w:val="002703DA"/>
    <w:rsid w:val="002A5350"/>
    <w:rsid w:val="002E417E"/>
    <w:rsid w:val="00302706"/>
    <w:rsid w:val="003A4FCF"/>
    <w:rsid w:val="003E17FF"/>
    <w:rsid w:val="004463C4"/>
    <w:rsid w:val="0045551A"/>
    <w:rsid w:val="004A5529"/>
    <w:rsid w:val="004D0DB9"/>
    <w:rsid w:val="00506C68"/>
    <w:rsid w:val="0051408F"/>
    <w:rsid w:val="00544399"/>
    <w:rsid w:val="00605A41"/>
    <w:rsid w:val="00611868"/>
    <w:rsid w:val="00646D00"/>
    <w:rsid w:val="00693C16"/>
    <w:rsid w:val="00697982"/>
    <w:rsid w:val="00776698"/>
    <w:rsid w:val="00793289"/>
    <w:rsid w:val="00794DF7"/>
    <w:rsid w:val="0079678D"/>
    <w:rsid w:val="007D242D"/>
    <w:rsid w:val="008749C7"/>
    <w:rsid w:val="0088317E"/>
    <w:rsid w:val="008A7F4B"/>
    <w:rsid w:val="008D47CF"/>
    <w:rsid w:val="008F062D"/>
    <w:rsid w:val="008F7968"/>
    <w:rsid w:val="009752B4"/>
    <w:rsid w:val="009846CA"/>
    <w:rsid w:val="009E29CB"/>
    <w:rsid w:val="00A529A9"/>
    <w:rsid w:val="00A71BC0"/>
    <w:rsid w:val="00AB0189"/>
    <w:rsid w:val="00AD5024"/>
    <w:rsid w:val="00B0409F"/>
    <w:rsid w:val="00B43E26"/>
    <w:rsid w:val="00B5582D"/>
    <w:rsid w:val="00BB42FF"/>
    <w:rsid w:val="00C03BA6"/>
    <w:rsid w:val="00CC4212"/>
    <w:rsid w:val="00CC5C11"/>
    <w:rsid w:val="00D93BEF"/>
    <w:rsid w:val="00DA6E86"/>
    <w:rsid w:val="00E333AD"/>
    <w:rsid w:val="00E90311"/>
    <w:rsid w:val="00EB1460"/>
    <w:rsid w:val="00ED5963"/>
    <w:rsid w:val="00EF619F"/>
    <w:rsid w:val="00F94D23"/>
    <w:rsid w:val="00FD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C6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06C68"/>
    <w:pPr>
      <w:keepNext/>
      <w:outlineLvl w:val="0"/>
    </w:pPr>
    <w:rPr>
      <w:rFonts w:ascii="Comic Sans MS" w:hAnsi="Comic Sans MS"/>
      <w:szCs w:val="28"/>
      <w:u w:val="single"/>
      <w:lang w:val="en-GB"/>
    </w:rPr>
  </w:style>
  <w:style w:type="paragraph" w:styleId="Heading2">
    <w:name w:val="heading 2"/>
    <w:basedOn w:val="Normal"/>
    <w:next w:val="Normal"/>
    <w:qFormat/>
    <w:rsid w:val="00506C68"/>
    <w:pPr>
      <w:keepNext/>
      <w:outlineLvl w:val="1"/>
    </w:pPr>
    <w:rPr>
      <w:rFonts w:ascii="Comic Sans MS" w:hAnsi="Comic Sans MS"/>
      <w:sz w:val="28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6C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6C68"/>
  </w:style>
  <w:style w:type="paragraph" w:styleId="Header">
    <w:name w:val="header"/>
    <w:basedOn w:val="Normal"/>
    <w:link w:val="HeaderChar"/>
    <w:uiPriority w:val="99"/>
    <w:rsid w:val="00506C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6C6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71BC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B7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Policy and Guidelines</vt:lpstr>
    </vt:vector>
  </TitlesOfParts>
  <Company>Midlothian Council - Education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Policy and Guidelines</dc:title>
  <dc:creator>mandy Richardson</dc:creator>
  <cp:lastModifiedBy>tayloj22</cp:lastModifiedBy>
  <cp:revision>2</cp:revision>
  <cp:lastPrinted>2014-08-20T16:46:00Z</cp:lastPrinted>
  <dcterms:created xsi:type="dcterms:W3CDTF">2018-09-06T17:26:00Z</dcterms:created>
  <dcterms:modified xsi:type="dcterms:W3CDTF">2018-09-06T17:26:00Z</dcterms:modified>
</cp:coreProperties>
</file>