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1C" w:rsidRPr="00AF3942" w:rsidRDefault="00B8021B" w:rsidP="0012591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95pt;margin-top:-20.75pt;width:90.45pt;height:95.65pt;z-index:251660288;mso-position-horizontal:absolute" filled="f" stroked="f">
            <v:textbox>
              <w:txbxContent>
                <w:p w:rsidR="0012591C" w:rsidRDefault="0012591C" w:rsidP="0012591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65095" cy="987552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322" cy="99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591C" w:rsidRPr="00AF3942">
        <w:rPr>
          <w:rFonts w:ascii="Comic Sans MS" w:hAnsi="Comic Sans MS"/>
          <w:sz w:val="32"/>
          <w:szCs w:val="32"/>
        </w:rPr>
        <w:t>Woodburn Nursery Class</w:t>
      </w:r>
    </w:p>
    <w:p w:rsidR="0012591C" w:rsidRPr="00AF3942" w:rsidRDefault="00DF4782" w:rsidP="0012591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Promoting Positive Behaviour</w:t>
      </w:r>
      <w:r w:rsidR="0012591C" w:rsidRPr="00AF3942">
        <w:rPr>
          <w:rFonts w:ascii="Comic Sans MS" w:hAnsi="Comic Sans MS"/>
          <w:sz w:val="32"/>
          <w:szCs w:val="32"/>
        </w:rPr>
        <w:t xml:space="preserve"> Policy</w:t>
      </w:r>
    </w:p>
    <w:p w:rsidR="00DF4782" w:rsidRPr="00BD4527" w:rsidRDefault="00DF4782" w:rsidP="00DF4782">
      <w:pPr>
        <w:spacing w:line="360" w:lineRule="auto"/>
        <w:jc w:val="both"/>
        <w:rPr>
          <w:rFonts w:ascii="Comic Sans MS" w:hAnsi="Comic Sans MS"/>
          <w:i/>
          <w:u w:val="single"/>
        </w:rPr>
      </w:pPr>
      <w:r w:rsidRPr="00BD4527">
        <w:rPr>
          <w:rFonts w:ascii="Comic Sans MS" w:hAnsi="Comic Sans MS"/>
          <w:b/>
          <w:u w:val="single"/>
        </w:rPr>
        <w:t>Aims</w:t>
      </w:r>
    </w:p>
    <w:p w:rsidR="00DF4782" w:rsidRPr="00BD4527" w:rsidRDefault="00DF4782" w:rsidP="00DF4782">
      <w:pPr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>To promote an ethos of positive behaviour within the nursery.</w:t>
      </w:r>
    </w:p>
    <w:p w:rsidR="00DF4782" w:rsidRPr="00BD4527" w:rsidRDefault="00DF4782" w:rsidP="00DF4782">
      <w:pPr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>To support and encourage children in their personal, social and emotional development.</w:t>
      </w:r>
    </w:p>
    <w:p w:rsidR="00DF4782" w:rsidRPr="00BD4527" w:rsidRDefault="00DF4782" w:rsidP="00DF4782">
      <w:pPr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>To ensure consistent standards are provided by all adults within the nursery.</w:t>
      </w:r>
    </w:p>
    <w:p w:rsidR="00DF4782" w:rsidRPr="00BD4527" w:rsidRDefault="00DF4782" w:rsidP="00DF4782">
      <w:pPr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>To ensure that all adults provide a positive role model for children.</w:t>
      </w:r>
    </w:p>
    <w:p w:rsidR="00DF4782" w:rsidRPr="00BD4527" w:rsidRDefault="00DF4782" w:rsidP="00DF4782">
      <w:pPr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>To work in partnership with parents to promote positive behaviour.</w:t>
      </w:r>
    </w:p>
    <w:p w:rsidR="00DF4782" w:rsidRPr="00BD4527" w:rsidRDefault="00DF4782" w:rsidP="00DF4782">
      <w:pPr>
        <w:spacing w:line="360" w:lineRule="auto"/>
        <w:jc w:val="both"/>
        <w:rPr>
          <w:rFonts w:ascii="Comic Sans MS" w:hAnsi="Comic Sans MS"/>
        </w:rPr>
      </w:pPr>
    </w:p>
    <w:p w:rsidR="00DF4782" w:rsidRPr="00BD4527" w:rsidRDefault="00DF4782" w:rsidP="00DF4782">
      <w:pPr>
        <w:spacing w:line="360" w:lineRule="auto"/>
        <w:jc w:val="both"/>
        <w:rPr>
          <w:rFonts w:ascii="Comic Sans MS" w:hAnsi="Comic Sans MS"/>
          <w:b/>
          <w:u w:val="single"/>
        </w:rPr>
      </w:pPr>
      <w:r w:rsidRPr="00BD4527">
        <w:rPr>
          <w:rFonts w:ascii="Comic Sans MS" w:hAnsi="Comic Sans MS"/>
          <w:b/>
          <w:u w:val="single"/>
        </w:rPr>
        <w:t>Objectives</w:t>
      </w:r>
    </w:p>
    <w:p w:rsidR="00DF4782" w:rsidRPr="00BD4527" w:rsidRDefault="00DF4782" w:rsidP="00DF4782">
      <w:pPr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>To provide a smooth induction period into the n</w:t>
      </w:r>
      <w:r>
        <w:rPr>
          <w:rFonts w:ascii="Comic Sans MS" w:hAnsi="Comic Sans MS"/>
        </w:rPr>
        <w:t>ursery, for children and parents.</w:t>
      </w:r>
    </w:p>
    <w:p w:rsidR="00DF4782" w:rsidRPr="00BD4527" w:rsidRDefault="00DF4782" w:rsidP="00DF4782">
      <w:pPr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>To inform parents of our positive behaviour policy through the nursery hand-book and discussion with staff.</w:t>
      </w:r>
    </w:p>
    <w:p w:rsidR="00DF4782" w:rsidRPr="00BD4527" w:rsidRDefault="00DF4782" w:rsidP="00DF4782">
      <w:pPr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 xml:space="preserve">All adults to model positive behaviour through support, encouragement, praise and use of </w:t>
      </w:r>
      <w:r w:rsidRPr="00E53BCC">
        <w:rPr>
          <w:rFonts w:ascii="Comic Sans MS" w:hAnsi="Comic Sans MS"/>
          <w:highlight w:val="yellow"/>
        </w:rPr>
        <w:t>appropriate rewards.</w:t>
      </w:r>
    </w:p>
    <w:p w:rsidR="00DF4782" w:rsidRPr="00BD4527" w:rsidRDefault="00DF4782" w:rsidP="00DF4782">
      <w:pPr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>To involve children in discussion in order to enable them to focus on their own feelings, self-esteem and respect for others.</w:t>
      </w:r>
    </w:p>
    <w:p w:rsidR="00DF4782" w:rsidRPr="00BD4527" w:rsidRDefault="00DF4782" w:rsidP="00DF4782">
      <w:pPr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>To encourage children to follow the nursery routines, play co-operatively and share resources.</w:t>
      </w:r>
    </w:p>
    <w:p w:rsidR="00DF4782" w:rsidRPr="00BD4527" w:rsidRDefault="00DF4782" w:rsidP="00DF4782">
      <w:pPr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>To develop children’s relationships with thei</w:t>
      </w:r>
      <w:r>
        <w:rPr>
          <w:rFonts w:ascii="Comic Sans MS" w:hAnsi="Comic Sans MS"/>
        </w:rPr>
        <w:t>r</w:t>
      </w:r>
      <w:r w:rsidRPr="00BD4527">
        <w:rPr>
          <w:rFonts w:ascii="Comic Sans MS" w:hAnsi="Comic Sans MS"/>
        </w:rPr>
        <w:t xml:space="preserve"> peers and the adults within the nursery.</w:t>
      </w:r>
    </w:p>
    <w:p w:rsidR="00DF4782" w:rsidRDefault="00DF4782" w:rsidP="00DF4782">
      <w:pPr>
        <w:spacing w:line="360" w:lineRule="auto"/>
        <w:jc w:val="both"/>
        <w:rPr>
          <w:rFonts w:ascii="Comic Sans MS" w:hAnsi="Comic Sans MS"/>
        </w:rPr>
      </w:pPr>
    </w:p>
    <w:p w:rsidR="00644E40" w:rsidRDefault="00644E40" w:rsidP="00DF4782">
      <w:pPr>
        <w:spacing w:line="360" w:lineRule="auto"/>
        <w:jc w:val="both"/>
        <w:rPr>
          <w:rFonts w:ascii="Comic Sans MS" w:hAnsi="Comic Sans MS"/>
        </w:rPr>
      </w:pPr>
    </w:p>
    <w:p w:rsidR="00644E40" w:rsidRPr="00BD4527" w:rsidRDefault="00644E40" w:rsidP="00DF4782">
      <w:pPr>
        <w:spacing w:line="360" w:lineRule="auto"/>
        <w:jc w:val="both"/>
        <w:rPr>
          <w:rFonts w:ascii="Comic Sans MS" w:hAnsi="Comic Sans MS"/>
        </w:rPr>
      </w:pPr>
    </w:p>
    <w:p w:rsidR="00DF4782" w:rsidRPr="00BD4527" w:rsidRDefault="00DF4782" w:rsidP="00DF4782">
      <w:pPr>
        <w:spacing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  <w:b/>
          <w:u w:val="single"/>
        </w:rPr>
        <w:lastRenderedPageBreak/>
        <w:t>Strategies for Promoting Positive Behaviour</w:t>
      </w:r>
    </w:p>
    <w:p w:rsidR="00DF4782" w:rsidRDefault="00DF4782" w:rsidP="00DF4782">
      <w:pPr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>To involve children in making rules for the nursery.</w:t>
      </w:r>
    </w:p>
    <w:p w:rsidR="00DF4782" w:rsidRPr="00BD4527" w:rsidRDefault="00DF4782" w:rsidP="00DF4782">
      <w:pPr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To involve children in planning their learning.</w:t>
      </w:r>
    </w:p>
    <w:p w:rsidR="00DF4782" w:rsidRPr="00BD4527" w:rsidRDefault="00DF4782" w:rsidP="00DF4782">
      <w:pPr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>To ensure that the organisation of the nursery aids and supports the development of positive behaviour.</w:t>
      </w:r>
    </w:p>
    <w:p w:rsidR="00DF4782" w:rsidRPr="00BD4527" w:rsidRDefault="00DF4782" w:rsidP="00DF4782">
      <w:pPr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>For all adults to use a calm, caring approach when dealing the inappropriate behaviour.</w:t>
      </w:r>
    </w:p>
    <w:p w:rsidR="00DF4782" w:rsidRPr="00BD4527" w:rsidRDefault="00DF4782" w:rsidP="00DF4782">
      <w:pPr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To us</w:t>
      </w:r>
      <w:r w:rsidRPr="00BD4527">
        <w:rPr>
          <w:rFonts w:ascii="Comic Sans MS" w:hAnsi="Comic Sans MS"/>
        </w:rPr>
        <w:t>e diversion techniques, body language, gestures and explanations.</w:t>
      </w:r>
    </w:p>
    <w:p w:rsidR="00DF4782" w:rsidRPr="00BD4527" w:rsidRDefault="00DF4782" w:rsidP="00DF4782">
      <w:pPr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>To encourage empathy by expressing our own feelings and thoughts.</w:t>
      </w:r>
    </w:p>
    <w:p w:rsidR="00DF4782" w:rsidRPr="00BD4527" w:rsidRDefault="00DF4782" w:rsidP="00DF4782">
      <w:pPr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>To use praise in a meaningful and consistent manner.</w:t>
      </w:r>
    </w:p>
    <w:p w:rsidR="00DF4782" w:rsidRPr="00BD4527" w:rsidRDefault="00DF4782" w:rsidP="00DF4782">
      <w:pPr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>To set fair and equal boundaries and expectations, whilst taking into account children’s individual needs and stages of development.</w:t>
      </w:r>
    </w:p>
    <w:p w:rsidR="00DF4782" w:rsidRPr="00BD4527" w:rsidRDefault="00DF4782" w:rsidP="00DF4782">
      <w:pPr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>All adults to be aware of acceptable strategies for negative behaviours e.g. verbal warnings, removal from area, one-to-one attention, positive reinforcement for positive behaviour.</w:t>
      </w:r>
      <w:r>
        <w:rPr>
          <w:rFonts w:ascii="Comic Sans MS" w:hAnsi="Comic Sans MS"/>
        </w:rPr>
        <w:t xml:space="preserve"> </w:t>
      </w:r>
    </w:p>
    <w:p w:rsidR="00DF4782" w:rsidRPr="00BD4527" w:rsidRDefault="00DF4782" w:rsidP="00DF4782">
      <w:pPr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</w:rPr>
      </w:pPr>
      <w:r w:rsidRPr="00BD4527">
        <w:rPr>
          <w:rFonts w:ascii="Comic Sans MS" w:hAnsi="Comic Sans MS"/>
        </w:rPr>
        <w:t>Children’s behaviour to be observed, monitored, discussed by staff and reported to parents.</w:t>
      </w:r>
    </w:p>
    <w:p w:rsidR="00DF4782" w:rsidRDefault="00DF4782" w:rsidP="00DF4782">
      <w:pPr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</w:rPr>
      </w:pPr>
      <w:r w:rsidRPr="00E53BCC">
        <w:rPr>
          <w:rFonts w:ascii="Comic Sans MS" w:hAnsi="Comic Sans MS"/>
          <w:highlight w:val="yellow"/>
        </w:rPr>
        <w:t>Adults to express disapproval of inappropriate behaviour</w:t>
      </w:r>
      <w:r w:rsidRPr="00BD4527">
        <w:rPr>
          <w:rFonts w:ascii="Comic Sans MS" w:hAnsi="Comic Sans MS"/>
        </w:rPr>
        <w:t xml:space="preserve"> whilst re-assuring the child of their value as a person.</w:t>
      </w:r>
    </w:p>
    <w:p w:rsidR="00DF4782" w:rsidRPr="00BD4527" w:rsidRDefault="00DF4782" w:rsidP="00DF4782">
      <w:pPr>
        <w:spacing w:line="360" w:lineRule="auto"/>
        <w:ind w:left="360"/>
        <w:jc w:val="both"/>
        <w:rPr>
          <w:rFonts w:ascii="Comic Sans MS" w:hAnsi="Comic Sans MS"/>
        </w:rPr>
      </w:pPr>
    </w:p>
    <w:p w:rsidR="00DF4782" w:rsidRDefault="00DF4782" w:rsidP="00DF4782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Provision for Monitoring and Evaluation</w:t>
      </w:r>
    </w:p>
    <w:p w:rsidR="00DF4782" w:rsidRDefault="00DF4782" w:rsidP="00DF4782">
      <w:pPr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All staff to be observed using a consistent approach to behaviour management.</w:t>
      </w:r>
    </w:p>
    <w:p w:rsidR="00DF4782" w:rsidRDefault="00DF4782" w:rsidP="00DF4782">
      <w:pPr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Staff to share observations at daily evaluation/planning meetings.</w:t>
      </w:r>
    </w:p>
    <w:p w:rsidR="00DF4782" w:rsidRDefault="00DF4782" w:rsidP="00DF4782">
      <w:pPr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Staff to work in partnership with parents and parents’ views to be sought.</w:t>
      </w:r>
    </w:p>
    <w:p w:rsidR="00DF4782" w:rsidRDefault="00DF4782" w:rsidP="00DF4782">
      <w:pPr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Reports and pre-school profiles should reflect children’s ongoing development in behaviour.</w:t>
      </w:r>
    </w:p>
    <w:p w:rsidR="0012591C" w:rsidRDefault="0012591C"/>
    <w:sectPr w:rsidR="0012591C" w:rsidSect="00091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0D" w:rsidRDefault="00692C0D" w:rsidP="00692C0D">
      <w:pPr>
        <w:spacing w:after="0" w:line="240" w:lineRule="auto"/>
      </w:pPr>
      <w:r>
        <w:separator/>
      </w:r>
    </w:p>
  </w:endnote>
  <w:endnote w:type="continuationSeparator" w:id="0">
    <w:p w:rsidR="00692C0D" w:rsidRDefault="00692C0D" w:rsidP="0069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Default="00692C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Pr="00AF3942" w:rsidRDefault="00692C0D" w:rsidP="00692C0D">
    <w:pPr>
      <w:rPr>
        <w:rFonts w:ascii="Comic Sans MS" w:hAnsi="Comic Sans MS"/>
        <w:i/>
        <w:color w:val="7F7F7F" w:themeColor="text1" w:themeTint="80"/>
        <w:sz w:val="20"/>
        <w:szCs w:val="20"/>
      </w:rPr>
    </w:pPr>
    <w:r w:rsidRPr="00AF3942">
      <w:rPr>
        <w:rFonts w:ascii="Comic Sans MS" w:hAnsi="Comic Sans MS"/>
        <w:i/>
        <w:color w:val="7F7F7F" w:themeColor="text1" w:themeTint="80"/>
        <w:sz w:val="20"/>
        <w:szCs w:val="20"/>
      </w:rPr>
      <w:t xml:space="preserve">Completed – </w:t>
    </w:r>
    <w:r>
      <w:rPr>
        <w:rFonts w:ascii="Comic Sans MS" w:hAnsi="Comic Sans MS"/>
        <w:i/>
        <w:color w:val="7F7F7F" w:themeColor="text1" w:themeTint="80"/>
        <w:sz w:val="20"/>
        <w:szCs w:val="20"/>
      </w:rPr>
      <w:t>November</w:t>
    </w:r>
    <w:r w:rsidRPr="00AF3942">
      <w:rPr>
        <w:rFonts w:ascii="Comic Sans MS" w:hAnsi="Comic Sans MS"/>
        <w:i/>
        <w:color w:val="7F7F7F" w:themeColor="text1" w:themeTint="80"/>
        <w:sz w:val="20"/>
        <w:szCs w:val="20"/>
      </w:rPr>
      <w:t xml:space="preserve"> 2017</w:t>
    </w:r>
  </w:p>
  <w:p w:rsidR="00692C0D" w:rsidRPr="00AF3942" w:rsidRDefault="00692C0D" w:rsidP="00692C0D">
    <w:pPr>
      <w:rPr>
        <w:rFonts w:ascii="Comic Sans MS" w:hAnsi="Comic Sans MS"/>
        <w:i/>
        <w:color w:val="7F7F7F" w:themeColor="text1" w:themeTint="80"/>
        <w:sz w:val="20"/>
        <w:szCs w:val="20"/>
      </w:rPr>
    </w:pPr>
    <w:r w:rsidRPr="00AF3942">
      <w:rPr>
        <w:rFonts w:ascii="Comic Sans MS" w:hAnsi="Comic Sans MS"/>
        <w:i/>
        <w:color w:val="7F7F7F" w:themeColor="text1" w:themeTint="80"/>
        <w:sz w:val="20"/>
        <w:szCs w:val="20"/>
      </w:rPr>
      <w:t>Review – August 2018</w:t>
    </w:r>
  </w:p>
  <w:p w:rsidR="00692C0D" w:rsidRDefault="00692C0D">
    <w:pPr>
      <w:pStyle w:val="Footer"/>
    </w:pPr>
  </w:p>
  <w:p w:rsidR="00692C0D" w:rsidRDefault="00692C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Default="00692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0D" w:rsidRDefault="00692C0D" w:rsidP="00692C0D">
      <w:pPr>
        <w:spacing w:after="0" w:line="240" w:lineRule="auto"/>
      </w:pPr>
      <w:r>
        <w:separator/>
      </w:r>
    </w:p>
  </w:footnote>
  <w:footnote w:type="continuationSeparator" w:id="0">
    <w:p w:rsidR="00692C0D" w:rsidRDefault="00692C0D" w:rsidP="0069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Default="00692C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Default="00692C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Default="00692C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1C4"/>
    <w:multiLevelType w:val="hybridMultilevel"/>
    <w:tmpl w:val="B180F8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A12D55"/>
    <w:multiLevelType w:val="hybridMultilevel"/>
    <w:tmpl w:val="9DBCB4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4D7C16"/>
    <w:multiLevelType w:val="hybridMultilevel"/>
    <w:tmpl w:val="653C4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C50FC"/>
    <w:multiLevelType w:val="hybridMultilevel"/>
    <w:tmpl w:val="2E84D9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91C"/>
    <w:rsid w:val="00091966"/>
    <w:rsid w:val="0012591C"/>
    <w:rsid w:val="00644E40"/>
    <w:rsid w:val="00692C0D"/>
    <w:rsid w:val="00B8021B"/>
    <w:rsid w:val="00C76AB2"/>
    <w:rsid w:val="00DF4782"/>
    <w:rsid w:val="00E53BCC"/>
    <w:rsid w:val="00FD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C0D"/>
  </w:style>
  <w:style w:type="paragraph" w:styleId="Footer">
    <w:name w:val="footer"/>
    <w:basedOn w:val="Normal"/>
    <w:link w:val="FooterChar"/>
    <w:uiPriority w:val="99"/>
    <w:unhideWhenUsed/>
    <w:rsid w:val="0069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mcallij1</cp:lastModifiedBy>
  <cp:revision>2</cp:revision>
  <cp:lastPrinted>2018-12-10T09:57:00Z</cp:lastPrinted>
  <dcterms:created xsi:type="dcterms:W3CDTF">2018-12-10T10:34:00Z</dcterms:created>
  <dcterms:modified xsi:type="dcterms:W3CDTF">2018-12-10T10:34:00Z</dcterms:modified>
</cp:coreProperties>
</file>